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commentsIds.xml" ContentType="application/vnd.openxmlformats-officedocument.wordprocessingml.commentsIds+xml"/>
  <Override PartName="/word/commentsExtended.xml" ContentType="application/vnd.openxmlformats-officedocument.wordprocessingml.commentsExtended+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3BA49B82" w14:textId="77777777" w:rsidR="00E01229" w:rsidRPr="00E01229" w:rsidRDefault="00E01229" w:rsidP="00E01229">
      <w:pPr>
        <w:spacing w:after="120" w:line="240" w:lineRule="auto"/>
        <w:jc w:val="both"/>
        <w:rPr>
          <w:rFonts w:ascii="Arial" w:hAnsi="Arial" w:cs="Arial"/>
          <w:b/>
          <w:bCs/>
          <w:sz w:val="24"/>
          <w:szCs w:val="24"/>
        </w:rPr>
      </w:pPr>
      <w:bookmarkStart w:id="0" w:name="_GoBack"/>
      <w:bookmarkEnd w:id="0"/>
      <w:proofErr w:type="spellStart"/>
      <w:r w:rsidRPr="00E01229">
        <w:rPr>
          <w:rFonts w:ascii="Arial" w:hAnsi="Arial" w:cs="Arial"/>
          <w:b/>
          <w:sz w:val="24"/>
          <w:szCs w:val="28"/>
        </w:rPr>
        <w:t>Phylogenomic</w:t>
      </w:r>
      <w:proofErr w:type="spellEnd"/>
      <w:r w:rsidRPr="00E01229">
        <w:rPr>
          <w:rFonts w:ascii="Arial" w:hAnsi="Arial" w:cs="Arial"/>
          <w:b/>
          <w:sz w:val="24"/>
          <w:szCs w:val="28"/>
        </w:rPr>
        <w:t xml:space="preserve"> diversity of </w:t>
      </w:r>
      <w:proofErr w:type="spellStart"/>
      <w:r w:rsidRPr="00E01229">
        <w:rPr>
          <w:rFonts w:ascii="Arial" w:hAnsi="Arial" w:cs="Arial"/>
          <w:b/>
          <w:sz w:val="24"/>
          <w:szCs w:val="28"/>
        </w:rPr>
        <w:t>Lhr</w:t>
      </w:r>
      <w:proofErr w:type="spellEnd"/>
      <w:r w:rsidRPr="00E01229">
        <w:rPr>
          <w:rFonts w:ascii="Arial" w:hAnsi="Arial" w:cs="Arial"/>
          <w:b/>
          <w:sz w:val="24"/>
          <w:szCs w:val="28"/>
        </w:rPr>
        <w:t xml:space="preserve">-proteins and biochemical activities of the </w:t>
      </w:r>
      <w:proofErr w:type="spellStart"/>
      <w:r w:rsidRPr="00E01229">
        <w:rPr>
          <w:rFonts w:ascii="Arial" w:hAnsi="Arial" w:cs="Arial"/>
          <w:b/>
          <w:sz w:val="24"/>
          <w:szCs w:val="28"/>
        </w:rPr>
        <w:t>Thermococcales</w:t>
      </w:r>
      <w:proofErr w:type="spellEnd"/>
      <w:r w:rsidRPr="00E01229">
        <w:rPr>
          <w:rFonts w:ascii="Arial" w:hAnsi="Arial" w:cs="Arial"/>
          <w:b/>
          <w:sz w:val="24"/>
          <w:szCs w:val="28"/>
        </w:rPr>
        <w:t xml:space="preserve"> aLhr2 DNA/RNA helicase</w:t>
      </w:r>
      <w:r w:rsidRPr="00E01229">
        <w:rPr>
          <w:rFonts w:ascii="Arial" w:hAnsi="Arial" w:cs="Arial"/>
          <w:b/>
          <w:bCs/>
          <w:sz w:val="24"/>
          <w:szCs w:val="24"/>
        </w:rPr>
        <w:t xml:space="preserve"> </w:t>
      </w:r>
    </w:p>
    <w:p w14:paraId="3487D22E" w14:textId="6DF894BF" w:rsidR="00E01229" w:rsidRPr="00E01229" w:rsidRDefault="00E01229" w:rsidP="00E01229">
      <w:pPr>
        <w:spacing w:after="120" w:line="240" w:lineRule="auto"/>
        <w:jc w:val="both"/>
        <w:rPr>
          <w:rFonts w:ascii="Arial" w:hAnsi="Arial" w:cs="Arial"/>
          <w:b/>
          <w:bCs/>
          <w:i/>
          <w:sz w:val="24"/>
          <w:szCs w:val="24"/>
        </w:rPr>
      </w:pPr>
      <w:r w:rsidRPr="00E01229">
        <w:rPr>
          <w:rFonts w:ascii="Arial" w:hAnsi="Arial" w:cs="Arial"/>
          <w:b/>
          <w:i/>
          <w:sz w:val="24"/>
          <w:szCs w:val="28"/>
        </w:rPr>
        <w:t>Hajj</w:t>
      </w:r>
      <w:r w:rsidRPr="00E01229">
        <w:rPr>
          <w:rFonts w:ascii="Arial" w:hAnsi="Arial" w:cs="Arial"/>
          <w:b/>
          <w:i/>
          <w:sz w:val="24"/>
          <w:szCs w:val="28"/>
          <w:vertAlign w:val="superscript"/>
        </w:rPr>
        <w:t xml:space="preserve"> </w:t>
      </w:r>
      <w:r w:rsidRPr="00E01229">
        <w:rPr>
          <w:rFonts w:ascii="Arial" w:hAnsi="Arial" w:cs="Arial"/>
          <w:b/>
          <w:i/>
          <w:sz w:val="24"/>
          <w:szCs w:val="28"/>
        </w:rPr>
        <w:t>et al</w:t>
      </w:r>
      <w:r>
        <w:rPr>
          <w:rFonts w:ascii="Arial" w:hAnsi="Arial" w:cs="Arial"/>
          <w:b/>
          <w:i/>
          <w:sz w:val="24"/>
          <w:szCs w:val="28"/>
        </w:rPr>
        <w:t xml:space="preserve"> </w:t>
      </w:r>
    </w:p>
    <w:p w14:paraId="71073887" w14:textId="6DFF5E1F" w:rsidR="003E3293" w:rsidRPr="003E3293" w:rsidRDefault="003E3293" w:rsidP="003E3293">
      <w:pPr>
        <w:spacing w:after="120" w:line="240" w:lineRule="auto"/>
        <w:jc w:val="both"/>
        <w:rPr>
          <w:rFonts w:ascii="Arial" w:hAnsi="Arial" w:cs="Arial"/>
          <w:b/>
          <w:sz w:val="24"/>
        </w:rPr>
      </w:pPr>
      <w:r w:rsidRPr="003E3293">
        <w:rPr>
          <w:rFonts w:ascii="Arial" w:hAnsi="Arial" w:cs="Arial"/>
          <w:b/>
          <w:bCs/>
          <w:sz w:val="24"/>
          <w:szCs w:val="24"/>
        </w:rPr>
        <w:t xml:space="preserve">Supplementary </w:t>
      </w:r>
      <w:r w:rsidRPr="003E3293">
        <w:rPr>
          <w:rFonts w:ascii="Arial" w:hAnsi="Arial" w:cs="Arial"/>
          <w:b/>
          <w:sz w:val="24"/>
          <w:szCs w:val="24"/>
        </w:rPr>
        <w:t>Material (Figures &amp; Tables)</w:t>
      </w:r>
      <w:r w:rsidRPr="003E3293">
        <w:rPr>
          <w:rFonts w:ascii="Arial" w:hAnsi="Arial" w:cs="Arial"/>
          <w:b/>
          <w:sz w:val="24"/>
        </w:rPr>
        <w:t xml:space="preserve"> </w:t>
      </w:r>
    </w:p>
    <w:p w14:paraId="7CA6D6C2" w14:textId="4258BAA6" w:rsidR="003E3293" w:rsidRPr="003E3293" w:rsidRDefault="00AD530B" w:rsidP="003E3293">
      <w:pPr>
        <w:spacing w:after="120" w:line="240" w:lineRule="auto"/>
        <w:jc w:val="both"/>
        <w:rPr>
          <w:rFonts w:ascii="Arial" w:hAnsi="Arial" w:cs="Arial"/>
          <w:b/>
        </w:rPr>
      </w:pPr>
      <w:r>
        <w:rPr>
          <w:rFonts w:ascii="Arial" w:hAnsi="Arial" w:cs="Arial"/>
          <w:b/>
        </w:rPr>
        <w:t>Supplementary Figures</w:t>
      </w:r>
    </w:p>
    <w:p w14:paraId="4A87D020" w14:textId="0615C07A" w:rsidR="003E3293" w:rsidRPr="003E3293" w:rsidRDefault="003E3293" w:rsidP="006F56A8">
      <w:pPr>
        <w:spacing w:before="120" w:after="120" w:line="360" w:lineRule="auto"/>
        <w:ind w:left="-851"/>
        <w:jc w:val="center"/>
        <w:rPr>
          <w:rFonts w:ascii="Arial" w:hAnsi="Arial" w:cs="Arial"/>
          <w:b/>
          <w:color w:val="131413"/>
          <w:sz w:val="18"/>
        </w:rPr>
      </w:pPr>
      <w:r w:rsidRPr="003E3293">
        <w:rPr>
          <w:rFonts w:ascii="Arial" w:hAnsi="Arial" w:cs="Arial"/>
          <w:b/>
          <w:noProof/>
          <w:color w:val="131413"/>
          <w:sz w:val="18"/>
          <w:lang w:eastAsia="en-GB"/>
        </w:rPr>
        <w:drawing>
          <wp:inline distT="0" distB="0" distL="0" distR="0" wp14:anchorId="0B85CB16" wp14:editId="35523741">
            <wp:extent cx="6840557" cy="7297093"/>
            <wp:effectExtent l="0" t="0" r="0" b="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E S1 v15-03 bis.png"/>
                    <pic:cNvPicPr/>
                  </pic:nvPicPr>
                  <pic:blipFill rotWithShape="1">
                    <a:blip r:embed="rId7" cstate="print">
                      <a:extLst>
                        <a:ext uri="{28A0092B-C50C-407E-A947-70E740481C1C}">
                          <a14:useLocalDpi xmlns:a14="http://schemas.microsoft.com/office/drawing/2010/main" val="0"/>
                        </a:ext>
                      </a:extLst>
                    </a:blip>
                    <a:srcRect t="13656" b="10918"/>
                    <a:stretch/>
                  </pic:blipFill>
                  <pic:spPr bwMode="auto">
                    <a:xfrm>
                      <a:off x="0" y="0"/>
                      <a:ext cx="6845566" cy="7302436"/>
                    </a:xfrm>
                    <a:prstGeom prst="rect">
                      <a:avLst/>
                    </a:prstGeom>
                    <a:ln>
                      <a:noFill/>
                    </a:ln>
                    <a:extLst>
                      <a:ext uri="{53640926-AAD7-44D8-BBD7-CCE9431645EC}">
                        <a14:shadowObscured xmlns:a14="http://schemas.microsoft.com/office/drawing/2010/main"/>
                      </a:ext>
                    </a:extLst>
                  </pic:spPr>
                </pic:pic>
              </a:graphicData>
            </a:graphic>
          </wp:inline>
        </w:drawing>
      </w:r>
    </w:p>
    <w:p w14:paraId="4C323234" w14:textId="147A44BB" w:rsidR="00E236C6" w:rsidRDefault="00AB5779" w:rsidP="006F56A8">
      <w:pPr>
        <w:spacing w:before="120" w:after="120" w:line="276" w:lineRule="auto"/>
        <w:jc w:val="both"/>
        <w:rPr>
          <w:rFonts w:ascii="Arial" w:eastAsia="Times New Roman" w:hAnsi="Arial" w:cs="Arial"/>
          <w:color w:val="000000"/>
          <w:lang w:eastAsia="fr-FR"/>
        </w:rPr>
      </w:pPr>
      <w:r w:rsidRPr="006F56A8">
        <w:rPr>
          <w:rFonts w:ascii="Arial" w:hAnsi="Arial" w:cs="Arial"/>
          <w:b/>
          <w:color w:val="131413"/>
        </w:rPr>
        <w:t>Figure S1:</w:t>
      </w:r>
      <w:r w:rsidRPr="006F56A8">
        <w:rPr>
          <w:rFonts w:ascii="Arial" w:hAnsi="Arial" w:cs="Arial"/>
          <w:color w:val="131413"/>
        </w:rPr>
        <w:t xml:space="preserve"> </w:t>
      </w:r>
      <w:r w:rsidRPr="006F56A8">
        <w:rPr>
          <w:rFonts w:ascii="Arial" w:hAnsi="Arial" w:cs="Arial"/>
        </w:rPr>
        <w:t xml:space="preserve">Phylogenetic tree of </w:t>
      </w:r>
      <w:proofErr w:type="spellStart"/>
      <w:r w:rsidRPr="006F56A8">
        <w:rPr>
          <w:rFonts w:ascii="Arial" w:hAnsi="Arial" w:cs="Arial"/>
        </w:rPr>
        <w:t>Lhr</w:t>
      </w:r>
      <w:proofErr w:type="spellEnd"/>
      <w:r w:rsidRPr="006F56A8">
        <w:rPr>
          <w:rFonts w:ascii="Arial" w:hAnsi="Arial" w:cs="Arial"/>
        </w:rPr>
        <w:t xml:space="preserve"> sequences rooted with </w:t>
      </w:r>
      <w:proofErr w:type="spellStart"/>
      <w:r w:rsidRPr="006F56A8">
        <w:rPr>
          <w:rFonts w:ascii="Arial" w:hAnsi="Arial" w:cs="Arial"/>
        </w:rPr>
        <w:t>Sfth</w:t>
      </w:r>
      <w:proofErr w:type="spellEnd"/>
      <w:r w:rsidRPr="006F56A8">
        <w:rPr>
          <w:rFonts w:ascii="Arial" w:hAnsi="Arial" w:cs="Arial"/>
        </w:rPr>
        <w:t xml:space="preserve"> representative proteins.</w:t>
      </w:r>
      <w:r w:rsidRPr="006F56A8">
        <w:rPr>
          <w:rFonts w:ascii="Arial" w:eastAsia="Times New Roman" w:hAnsi="Arial" w:cs="Arial"/>
          <w:color w:val="000000"/>
          <w:lang w:eastAsia="fr-FR"/>
        </w:rPr>
        <w:t xml:space="preserve"> The </w:t>
      </w:r>
      <w:proofErr w:type="spellStart"/>
      <w:r w:rsidRPr="006F56A8">
        <w:rPr>
          <w:rFonts w:ascii="Arial" w:eastAsia="Times New Roman" w:hAnsi="Arial" w:cs="Arial"/>
          <w:color w:val="000000"/>
          <w:lang w:eastAsia="fr-FR"/>
        </w:rPr>
        <w:t>Sfth</w:t>
      </w:r>
      <w:proofErr w:type="spellEnd"/>
      <w:r w:rsidRPr="006F56A8">
        <w:rPr>
          <w:rFonts w:ascii="Arial" w:eastAsia="Times New Roman" w:hAnsi="Arial" w:cs="Arial"/>
          <w:color w:val="000000"/>
          <w:lang w:eastAsia="fr-FR"/>
        </w:rPr>
        <w:t xml:space="preserve"> helicases being the closest related family of </w:t>
      </w:r>
      <w:proofErr w:type="spellStart"/>
      <w:r w:rsidRPr="006F56A8">
        <w:rPr>
          <w:rFonts w:ascii="Arial" w:eastAsia="Times New Roman" w:hAnsi="Arial" w:cs="Arial"/>
          <w:color w:val="000000"/>
          <w:lang w:eastAsia="fr-FR"/>
        </w:rPr>
        <w:t>Lhr</w:t>
      </w:r>
      <w:proofErr w:type="spellEnd"/>
      <w:r w:rsidRPr="006F56A8">
        <w:rPr>
          <w:rFonts w:ascii="Arial" w:eastAsia="Times New Roman" w:hAnsi="Arial" w:cs="Arial"/>
          <w:color w:val="000000"/>
          <w:lang w:eastAsia="fr-FR"/>
        </w:rPr>
        <w:t xml:space="preserve"> helicases, 24 representative sequences have been used as outgroup to root </w:t>
      </w:r>
      <w:proofErr w:type="spellStart"/>
      <w:r w:rsidRPr="006F56A8">
        <w:rPr>
          <w:rFonts w:ascii="Arial" w:eastAsia="Times New Roman" w:hAnsi="Arial" w:cs="Arial"/>
          <w:color w:val="000000"/>
          <w:lang w:eastAsia="fr-FR"/>
        </w:rPr>
        <w:t>thetree</w:t>
      </w:r>
      <w:proofErr w:type="spellEnd"/>
      <w:r w:rsidRPr="006F56A8">
        <w:rPr>
          <w:rFonts w:ascii="Arial" w:eastAsia="Times New Roman" w:hAnsi="Arial" w:cs="Arial"/>
          <w:color w:val="000000"/>
          <w:lang w:eastAsia="fr-FR"/>
        </w:rPr>
        <w:t xml:space="preserve"> of the </w:t>
      </w:r>
      <w:proofErr w:type="spellStart"/>
      <w:r w:rsidRPr="006F56A8">
        <w:rPr>
          <w:rFonts w:ascii="Arial" w:eastAsia="Times New Roman" w:hAnsi="Arial" w:cs="Arial"/>
          <w:color w:val="000000"/>
          <w:lang w:eastAsia="fr-FR"/>
        </w:rPr>
        <w:t>Lhr</w:t>
      </w:r>
      <w:proofErr w:type="spellEnd"/>
      <w:r w:rsidRPr="006F56A8">
        <w:rPr>
          <w:rFonts w:ascii="Arial" w:eastAsia="Times New Roman" w:hAnsi="Arial" w:cs="Arial"/>
          <w:color w:val="000000"/>
          <w:lang w:eastAsia="fr-FR"/>
        </w:rPr>
        <w:t xml:space="preserve"> f</w:t>
      </w:r>
      <w:r w:rsidR="0042423A" w:rsidRPr="006F56A8">
        <w:rPr>
          <w:rFonts w:ascii="Arial" w:eastAsia="Times New Roman" w:hAnsi="Arial" w:cs="Arial"/>
          <w:color w:val="000000"/>
          <w:lang w:eastAsia="fr-FR"/>
        </w:rPr>
        <w:t xml:space="preserve">amily sequences. </w:t>
      </w:r>
      <w:proofErr w:type="gramStart"/>
      <w:r w:rsidRPr="006F56A8">
        <w:rPr>
          <w:rFonts w:ascii="Arial" w:eastAsia="Times New Roman" w:hAnsi="Arial" w:cs="Arial"/>
          <w:color w:val="000000"/>
          <w:lang w:eastAsia="fr-FR"/>
        </w:rPr>
        <w:t>Legend as in Figure 2.</w:t>
      </w:r>
      <w:proofErr w:type="gramEnd"/>
    </w:p>
    <w:p w14:paraId="4EB86EAA" w14:textId="1874681D" w:rsidR="003E3293" w:rsidRPr="006F56A8" w:rsidRDefault="00E236C6" w:rsidP="00E236C6">
      <w:pPr>
        <w:spacing w:after="200" w:line="276" w:lineRule="auto"/>
        <w:rPr>
          <w:rFonts w:ascii="Arial" w:eastAsia="Times New Roman" w:hAnsi="Arial" w:cs="Arial"/>
          <w:color w:val="000000"/>
          <w:lang w:eastAsia="fr-FR"/>
        </w:rPr>
      </w:pPr>
      <w:r>
        <w:rPr>
          <w:rFonts w:ascii="Arial" w:eastAsia="Times New Roman" w:hAnsi="Arial" w:cs="Arial"/>
          <w:color w:val="000000"/>
          <w:lang w:eastAsia="fr-FR"/>
        </w:rPr>
        <w:br w:type="page"/>
      </w:r>
    </w:p>
    <w:p w14:paraId="39CE1314" w14:textId="6A3D55CE" w:rsidR="00AB5779" w:rsidRPr="003E3293" w:rsidRDefault="003E3293" w:rsidP="00AB5779">
      <w:pPr>
        <w:spacing w:before="120" w:after="120" w:line="360" w:lineRule="auto"/>
        <w:jc w:val="both"/>
        <w:rPr>
          <w:rFonts w:ascii="Arial" w:eastAsia="Times New Roman" w:hAnsi="Arial" w:cs="Arial"/>
          <w:color w:val="000000"/>
          <w:sz w:val="18"/>
          <w:lang w:eastAsia="fr-FR"/>
        </w:rPr>
      </w:pPr>
      <w:r w:rsidRPr="003E3293">
        <w:rPr>
          <w:rFonts w:ascii="Arial" w:eastAsia="Times New Roman" w:hAnsi="Arial" w:cs="Arial"/>
          <w:noProof/>
          <w:color w:val="000000"/>
          <w:sz w:val="18"/>
          <w:lang w:eastAsia="en-GB"/>
        </w:rPr>
        <w:lastRenderedPageBreak/>
        <w:drawing>
          <wp:inline distT="0" distB="0" distL="0" distR="0" wp14:anchorId="4E11AB22" wp14:editId="6580A256">
            <wp:extent cx="6786825" cy="7654705"/>
            <wp:effectExtent l="0" t="0" r="0" b="0"/>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E S2 v15-03 bis.png"/>
                    <pic:cNvPicPr/>
                  </pic:nvPicPr>
                  <pic:blipFill rotWithShape="1">
                    <a:blip r:embed="rId8" cstate="print">
                      <a:extLst>
                        <a:ext uri="{28A0092B-C50C-407E-A947-70E740481C1C}">
                          <a14:useLocalDpi xmlns:a14="http://schemas.microsoft.com/office/drawing/2010/main" val="0"/>
                        </a:ext>
                      </a:extLst>
                    </a:blip>
                    <a:srcRect t="5958" b="14293"/>
                    <a:stretch/>
                  </pic:blipFill>
                  <pic:spPr bwMode="auto">
                    <a:xfrm>
                      <a:off x="0" y="0"/>
                      <a:ext cx="6789459" cy="7657676"/>
                    </a:xfrm>
                    <a:prstGeom prst="rect">
                      <a:avLst/>
                    </a:prstGeom>
                    <a:ln>
                      <a:noFill/>
                    </a:ln>
                    <a:extLst>
                      <a:ext uri="{53640926-AAD7-44D8-BBD7-CCE9431645EC}">
                        <a14:shadowObscured xmlns:a14="http://schemas.microsoft.com/office/drawing/2010/main"/>
                      </a:ext>
                    </a:extLst>
                  </pic:spPr>
                </pic:pic>
              </a:graphicData>
            </a:graphic>
          </wp:inline>
        </w:drawing>
      </w:r>
    </w:p>
    <w:p w14:paraId="3CBCC67D" w14:textId="77777777" w:rsidR="00AB5779" w:rsidRPr="00E236C6" w:rsidRDefault="00AB5779" w:rsidP="00E236C6">
      <w:pPr>
        <w:spacing w:before="120" w:after="120" w:line="276" w:lineRule="auto"/>
        <w:jc w:val="both"/>
        <w:rPr>
          <w:rFonts w:ascii="Arial" w:hAnsi="Arial" w:cs="Arial"/>
          <w:color w:val="131413"/>
        </w:rPr>
      </w:pPr>
      <w:r w:rsidRPr="00E236C6">
        <w:rPr>
          <w:rFonts w:ascii="Arial" w:hAnsi="Arial" w:cs="Arial"/>
          <w:b/>
        </w:rPr>
        <w:t>Figure S2</w:t>
      </w:r>
      <w:r w:rsidRPr="00E236C6">
        <w:rPr>
          <w:rFonts w:ascii="Arial" w:hAnsi="Arial" w:cs="Arial"/>
        </w:rPr>
        <w:t xml:space="preserve">: </w:t>
      </w:r>
      <w:r w:rsidRPr="00E236C6">
        <w:rPr>
          <w:rFonts w:ascii="Arial" w:hAnsi="Arial" w:cs="Arial"/>
          <w:color w:val="131413"/>
        </w:rPr>
        <w:t xml:space="preserve">Domain architecture of aLhr2 proteins. Left panel: species tree of the Archaeal genomes as in Figure 3. NCBI taxonomy was reported at the order or family level. The right panel shows the motif architecture of the protein. Each protein is represented by a black line on which the </w:t>
      </w:r>
      <w:proofErr w:type="spellStart"/>
      <w:r w:rsidRPr="00E236C6">
        <w:rPr>
          <w:rFonts w:ascii="Arial" w:hAnsi="Arial" w:cs="Arial"/>
          <w:color w:val="131413"/>
        </w:rPr>
        <w:t>Pfam</w:t>
      </w:r>
      <w:proofErr w:type="spellEnd"/>
      <w:r w:rsidRPr="00E236C6">
        <w:rPr>
          <w:rFonts w:ascii="Arial" w:hAnsi="Arial" w:cs="Arial"/>
          <w:color w:val="131413"/>
        </w:rPr>
        <w:t xml:space="preserve"> domains have been mapped. The LAGLIDADG domain is integrated in the </w:t>
      </w:r>
      <w:proofErr w:type="spellStart"/>
      <w:r w:rsidRPr="00E236C6">
        <w:rPr>
          <w:rFonts w:ascii="Arial" w:hAnsi="Arial" w:cs="Arial"/>
          <w:color w:val="131413"/>
        </w:rPr>
        <w:t>Intein_splicing</w:t>
      </w:r>
      <w:proofErr w:type="spellEnd"/>
      <w:r w:rsidRPr="00E236C6">
        <w:rPr>
          <w:rFonts w:ascii="Arial" w:hAnsi="Arial" w:cs="Arial"/>
          <w:color w:val="131413"/>
        </w:rPr>
        <w:t xml:space="preserve"> domain (see the legend for the domain colours). The figure was built with </w:t>
      </w:r>
      <w:proofErr w:type="spellStart"/>
      <w:r w:rsidRPr="00E236C6">
        <w:rPr>
          <w:rFonts w:ascii="Arial" w:hAnsi="Arial" w:cs="Arial"/>
          <w:color w:val="131413"/>
        </w:rPr>
        <w:t>iTOL</w:t>
      </w:r>
      <w:proofErr w:type="spellEnd"/>
      <w:r w:rsidRPr="00E236C6">
        <w:rPr>
          <w:rFonts w:ascii="Arial" w:hAnsi="Arial" w:cs="Arial"/>
          <w:color w:val="131413"/>
        </w:rPr>
        <w:t>.</w:t>
      </w:r>
    </w:p>
    <w:p w14:paraId="0C928EAF" w14:textId="6D78891E" w:rsidR="003E3293" w:rsidRPr="003E3293" w:rsidRDefault="003E3293">
      <w:pPr>
        <w:spacing w:after="200" w:line="276" w:lineRule="auto"/>
        <w:rPr>
          <w:rFonts w:ascii="Arial" w:hAnsi="Arial" w:cs="Arial"/>
          <w:color w:val="131413"/>
          <w:sz w:val="18"/>
        </w:rPr>
      </w:pPr>
      <w:r w:rsidRPr="003E3293">
        <w:rPr>
          <w:rFonts w:ascii="Arial" w:hAnsi="Arial" w:cs="Arial"/>
          <w:color w:val="131413"/>
          <w:sz w:val="18"/>
        </w:rPr>
        <w:br w:type="page"/>
      </w:r>
    </w:p>
    <w:p w14:paraId="3FBD9CA1" w14:textId="198C68A3" w:rsidR="004646AE" w:rsidRPr="004646AE" w:rsidRDefault="003E3293" w:rsidP="004646AE">
      <w:pPr>
        <w:spacing w:before="120" w:after="120" w:line="360" w:lineRule="auto"/>
        <w:jc w:val="both"/>
        <w:rPr>
          <w:rFonts w:ascii="Arial" w:hAnsi="Arial" w:cs="Arial"/>
          <w:sz w:val="18"/>
        </w:rPr>
      </w:pPr>
      <w:r w:rsidRPr="003E3293">
        <w:rPr>
          <w:rFonts w:ascii="Arial" w:hAnsi="Arial" w:cs="Arial"/>
          <w:noProof/>
          <w:sz w:val="18"/>
          <w:lang w:eastAsia="en-GB"/>
        </w:rPr>
        <w:lastRenderedPageBreak/>
        <w:drawing>
          <wp:inline distT="0" distB="0" distL="0" distR="0" wp14:anchorId="6AED3130" wp14:editId="09134942">
            <wp:extent cx="6595450" cy="8827053"/>
            <wp:effectExtent l="0" t="0" r="0"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E S3 v15-03 bis.png"/>
                    <pic:cNvPicPr/>
                  </pic:nvPicPr>
                  <pic:blipFill rotWithShape="1">
                    <a:blip r:embed="rId9" cstate="print">
                      <a:extLst>
                        <a:ext uri="{28A0092B-C50C-407E-A947-70E740481C1C}">
                          <a14:useLocalDpi xmlns:a14="http://schemas.microsoft.com/office/drawing/2010/main" val="0"/>
                        </a:ext>
                      </a:extLst>
                    </a:blip>
                    <a:srcRect b="5369"/>
                    <a:stretch/>
                  </pic:blipFill>
                  <pic:spPr bwMode="auto">
                    <a:xfrm>
                      <a:off x="0" y="0"/>
                      <a:ext cx="6603459" cy="8837772"/>
                    </a:xfrm>
                    <a:prstGeom prst="rect">
                      <a:avLst/>
                    </a:prstGeom>
                    <a:ln>
                      <a:noFill/>
                    </a:ln>
                    <a:extLst>
                      <a:ext uri="{53640926-AAD7-44D8-BBD7-CCE9431645EC}">
                        <a14:shadowObscured xmlns:a14="http://schemas.microsoft.com/office/drawing/2010/main"/>
                      </a:ext>
                    </a:extLst>
                  </pic:spPr>
                </pic:pic>
              </a:graphicData>
            </a:graphic>
          </wp:inline>
        </w:drawing>
      </w:r>
    </w:p>
    <w:p w14:paraId="31177BD5" w14:textId="27BE0201" w:rsidR="00E236C6" w:rsidRDefault="00AB5779" w:rsidP="00E236C6">
      <w:pPr>
        <w:spacing w:after="120" w:line="276" w:lineRule="auto"/>
        <w:jc w:val="both"/>
        <w:rPr>
          <w:rFonts w:ascii="Arial" w:hAnsi="Arial" w:cs="Arial"/>
          <w:color w:val="131413"/>
        </w:rPr>
      </w:pPr>
      <w:r w:rsidRPr="00E236C6">
        <w:rPr>
          <w:rFonts w:ascii="Arial" w:hAnsi="Arial" w:cs="Arial"/>
          <w:b/>
          <w:bCs/>
        </w:rPr>
        <w:t>Figure S3:</w:t>
      </w:r>
      <w:r w:rsidRPr="00E236C6">
        <w:rPr>
          <w:rFonts w:ascii="Arial" w:hAnsi="Arial" w:cs="Arial"/>
          <w:bCs/>
        </w:rPr>
        <w:t xml:space="preserve"> </w:t>
      </w:r>
      <w:r w:rsidRPr="00E236C6">
        <w:rPr>
          <w:rFonts w:ascii="Arial" w:hAnsi="Arial" w:cs="Arial"/>
          <w:color w:val="131413"/>
        </w:rPr>
        <w:t xml:space="preserve">The neighbourhood of aLhr1 and aLhr2 encoding genes. Left panel: species tree of the Archaeal genomes as in Figure 3. For the two panels, the annotation of the genes located at 4000 </w:t>
      </w:r>
      <w:proofErr w:type="spellStart"/>
      <w:r w:rsidRPr="00E236C6">
        <w:rPr>
          <w:rFonts w:ascii="Arial" w:hAnsi="Arial" w:cs="Arial"/>
          <w:color w:val="131413"/>
        </w:rPr>
        <w:t>bp</w:t>
      </w:r>
      <w:proofErr w:type="spellEnd"/>
      <w:r w:rsidRPr="00E236C6">
        <w:rPr>
          <w:rFonts w:ascii="Arial" w:hAnsi="Arial" w:cs="Arial"/>
          <w:color w:val="131413"/>
        </w:rPr>
        <w:t xml:space="preserve"> </w:t>
      </w:r>
      <w:r w:rsidRPr="00E236C6">
        <w:rPr>
          <w:rFonts w:ascii="Arial" w:hAnsi="Arial" w:cs="Arial"/>
          <w:color w:val="131413"/>
        </w:rPr>
        <w:lastRenderedPageBreak/>
        <w:t>upstream and downstream of the reference gene (</w:t>
      </w:r>
      <w:r w:rsidRPr="00E236C6">
        <w:rPr>
          <w:rFonts w:ascii="Arial" w:hAnsi="Arial" w:cs="Arial"/>
          <w:i/>
          <w:iCs/>
          <w:color w:val="131413"/>
        </w:rPr>
        <w:t>alrh1</w:t>
      </w:r>
      <w:r w:rsidRPr="00E236C6">
        <w:rPr>
          <w:rFonts w:ascii="Arial" w:hAnsi="Arial" w:cs="Arial"/>
          <w:color w:val="131413"/>
        </w:rPr>
        <w:t xml:space="preserve"> or </w:t>
      </w:r>
      <w:r w:rsidRPr="00E236C6">
        <w:rPr>
          <w:rFonts w:ascii="Arial" w:hAnsi="Arial" w:cs="Arial"/>
          <w:i/>
          <w:iCs/>
          <w:color w:val="131413"/>
        </w:rPr>
        <w:t>alhr2</w:t>
      </w:r>
      <w:r w:rsidRPr="00E236C6">
        <w:rPr>
          <w:rFonts w:ascii="Arial" w:hAnsi="Arial" w:cs="Arial"/>
          <w:color w:val="131413"/>
        </w:rPr>
        <w:t xml:space="preserve">) was extracted. Genes with one end outside these boundaries are represented by rectangles. The genes are stained according to the TIGR annotation. TIGR annotations with occurrences greater than or equal to 15 are flagged with a flashy </w:t>
      </w:r>
      <w:proofErr w:type="spellStart"/>
      <w:r w:rsidRPr="00E236C6">
        <w:rPr>
          <w:rFonts w:ascii="Arial" w:hAnsi="Arial" w:cs="Arial"/>
          <w:color w:val="131413"/>
        </w:rPr>
        <w:t>color</w:t>
      </w:r>
      <w:proofErr w:type="spellEnd"/>
      <w:r w:rsidRPr="00E236C6">
        <w:rPr>
          <w:rFonts w:ascii="Arial" w:hAnsi="Arial" w:cs="Arial"/>
          <w:color w:val="131413"/>
        </w:rPr>
        <w:t xml:space="preserve"> (</w:t>
      </w:r>
      <w:proofErr w:type="spellStart"/>
      <w:r w:rsidRPr="00E236C6">
        <w:rPr>
          <w:rFonts w:ascii="Arial" w:hAnsi="Arial" w:cs="Arial"/>
          <w:color w:val="131413"/>
        </w:rPr>
        <w:t>color</w:t>
      </w:r>
      <w:proofErr w:type="spellEnd"/>
      <w:r w:rsidRPr="00E236C6">
        <w:rPr>
          <w:rFonts w:ascii="Arial" w:hAnsi="Arial" w:cs="Arial"/>
          <w:color w:val="131413"/>
        </w:rPr>
        <w:t xml:space="preserve"> code at the bottom of each gene context) and low frequency occurrences are </w:t>
      </w:r>
      <w:proofErr w:type="spellStart"/>
      <w:r w:rsidRPr="00E236C6">
        <w:rPr>
          <w:rFonts w:ascii="Arial" w:hAnsi="Arial" w:cs="Arial"/>
          <w:color w:val="131413"/>
        </w:rPr>
        <w:t>colored</w:t>
      </w:r>
      <w:proofErr w:type="spellEnd"/>
      <w:r w:rsidRPr="00E236C6">
        <w:rPr>
          <w:rFonts w:ascii="Arial" w:hAnsi="Arial" w:cs="Arial"/>
          <w:color w:val="131413"/>
        </w:rPr>
        <w:t xml:space="preserve"> with very light pastel </w:t>
      </w:r>
      <w:proofErr w:type="spellStart"/>
      <w:r w:rsidRPr="00E236C6">
        <w:rPr>
          <w:rFonts w:ascii="Arial" w:hAnsi="Arial" w:cs="Arial"/>
          <w:color w:val="131413"/>
        </w:rPr>
        <w:t>colors</w:t>
      </w:r>
      <w:proofErr w:type="spellEnd"/>
      <w:r w:rsidRPr="00E236C6">
        <w:rPr>
          <w:rFonts w:ascii="Arial" w:hAnsi="Arial" w:cs="Arial"/>
          <w:color w:val="131413"/>
        </w:rPr>
        <w:t xml:space="preserve"> to highlight conservation limited to closely related species. </w:t>
      </w:r>
      <w:proofErr w:type="gramStart"/>
      <w:r w:rsidRPr="00E236C6">
        <w:rPr>
          <w:rFonts w:ascii="Arial" w:hAnsi="Arial" w:cs="Arial"/>
          <w:i/>
          <w:iCs/>
          <w:color w:val="131413"/>
        </w:rPr>
        <w:t>alhr1</w:t>
      </w:r>
      <w:proofErr w:type="gramEnd"/>
      <w:r w:rsidRPr="00E236C6">
        <w:rPr>
          <w:rFonts w:ascii="Arial" w:hAnsi="Arial" w:cs="Arial"/>
          <w:i/>
          <w:iCs/>
          <w:color w:val="131413"/>
        </w:rPr>
        <w:t xml:space="preserve"> </w:t>
      </w:r>
      <w:r w:rsidRPr="00E236C6">
        <w:rPr>
          <w:rFonts w:ascii="Arial" w:hAnsi="Arial" w:cs="Arial"/>
          <w:iCs/>
          <w:color w:val="131413"/>
        </w:rPr>
        <w:t>genes have not been annotated in</w:t>
      </w:r>
      <w:r w:rsidRPr="00E236C6">
        <w:rPr>
          <w:rFonts w:ascii="Arial" w:hAnsi="Arial" w:cs="Arial"/>
          <w:i/>
          <w:iCs/>
          <w:color w:val="131413"/>
        </w:rPr>
        <w:t xml:space="preserve"> </w:t>
      </w:r>
      <w:proofErr w:type="spellStart"/>
      <w:r w:rsidRPr="00E236C6">
        <w:rPr>
          <w:rFonts w:ascii="Arial" w:hAnsi="Arial" w:cs="Arial"/>
          <w:i/>
          <w:iCs/>
          <w:color w:val="131413"/>
        </w:rPr>
        <w:t>Candidatus</w:t>
      </w:r>
      <w:proofErr w:type="spellEnd"/>
      <w:r w:rsidRPr="00E236C6">
        <w:rPr>
          <w:rFonts w:ascii="Arial" w:hAnsi="Arial" w:cs="Arial"/>
          <w:i/>
          <w:iCs/>
          <w:color w:val="131413"/>
        </w:rPr>
        <w:t xml:space="preserve"> </w:t>
      </w:r>
      <w:proofErr w:type="spellStart"/>
      <w:r w:rsidRPr="00E236C6">
        <w:rPr>
          <w:rFonts w:ascii="Arial" w:hAnsi="Arial" w:cs="Arial"/>
          <w:i/>
          <w:iCs/>
          <w:color w:val="131413"/>
        </w:rPr>
        <w:t>Nitrosopumilus</w:t>
      </w:r>
      <w:proofErr w:type="spellEnd"/>
      <w:r w:rsidRPr="00E236C6">
        <w:rPr>
          <w:rFonts w:ascii="Arial" w:hAnsi="Arial" w:cs="Arial"/>
          <w:i/>
          <w:iCs/>
          <w:color w:val="131413"/>
        </w:rPr>
        <w:t xml:space="preserve"> sp. AR2, </w:t>
      </w:r>
      <w:proofErr w:type="spellStart"/>
      <w:r w:rsidRPr="00E236C6">
        <w:rPr>
          <w:rFonts w:ascii="Arial" w:hAnsi="Arial" w:cs="Arial"/>
          <w:i/>
          <w:iCs/>
          <w:color w:val="131413"/>
        </w:rPr>
        <w:t>Candidatus</w:t>
      </w:r>
      <w:proofErr w:type="spellEnd"/>
      <w:r w:rsidRPr="00E236C6">
        <w:rPr>
          <w:rFonts w:ascii="Arial" w:hAnsi="Arial" w:cs="Arial"/>
          <w:i/>
          <w:iCs/>
          <w:color w:val="131413"/>
        </w:rPr>
        <w:t xml:space="preserve"> </w:t>
      </w:r>
      <w:proofErr w:type="spellStart"/>
      <w:r w:rsidRPr="00E236C6">
        <w:rPr>
          <w:rFonts w:ascii="Arial" w:hAnsi="Arial" w:cs="Arial"/>
          <w:i/>
          <w:iCs/>
          <w:color w:val="131413"/>
        </w:rPr>
        <w:t>Nitrosomarinus</w:t>
      </w:r>
      <w:proofErr w:type="spellEnd"/>
      <w:r w:rsidRPr="00E236C6">
        <w:rPr>
          <w:rFonts w:ascii="Arial" w:hAnsi="Arial" w:cs="Arial"/>
          <w:i/>
          <w:iCs/>
          <w:color w:val="131413"/>
        </w:rPr>
        <w:t xml:space="preserve"> </w:t>
      </w:r>
      <w:proofErr w:type="spellStart"/>
      <w:r w:rsidRPr="00E236C6">
        <w:rPr>
          <w:rFonts w:ascii="Arial" w:hAnsi="Arial" w:cs="Arial"/>
          <w:i/>
          <w:iCs/>
          <w:color w:val="131413"/>
        </w:rPr>
        <w:t>catalina</w:t>
      </w:r>
      <w:proofErr w:type="spellEnd"/>
      <w:r w:rsidRPr="00E236C6">
        <w:rPr>
          <w:rFonts w:ascii="Arial" w:hAnsi="Arial" w:cs="Arial"/>
          <w:i/>
          <w:iCs/>
          <w:color w:val="131413"/>
        </w:rPr>
        <w:t xml:space="preserve"> SPOT01 and </w:t>
      </w:r>
      <w:proofErr w:type="spellStart"/>
      <w:r w:rsidRPr="00E236C6">
        <w:rPr>
          <w:rFonts w:ascii="Arial" w:hAnsi="Arial" w:cs="Arial"/>
          <w:i/>
          <w:iCs/>
          <w:color w:val="131413"/>
        </w:rPr>
        <w:t>Salinigranum</w:t>
      </w:r>
      <w:proofErr w:type="spellEnd"/>
      <w:r w:rsidRPr="00E236C6">
        <w:rPr>
          <w:rFonts w:ascii="Arial" w:hAnsi="Arial" w:cs="Arial"/>
          <w:i/>
          <w:iCs/>
          <w:color w:val="131413"/>
        </w:rPr>
        <w:t xml:space="preserve"> rubrum GX10 </w:t>
      </w:r>
      <w:r w:rsidRPr="00E236C6">
        <w:rPr>
          <w:rFonts w:ascii="Arial" w:hAnsi="Arial" w:cs="Arial"/>
          <w:iCs/>
          <w:color w:val="131413"/>
        </w:rPr>
        <w:t xml:space="preserve">and </w:t>
      </w:r>
      <w:r w:rsidRPr="00E236C6">
        <w:rPr>
          <w:rFonts w:ascii="Arial" w:hAnsi="Arial" w:cs="Arial"/>
          <w:i/>
          <w:iCs/>
          <w:color w:val="131413"/>
        </w:rPr>
        <w:t>alhr2</w:t>
      </w:r>
      <w:r w:rsidRPr="00E236C6">
        <w:rPr>
          <w:rFonts w:ascii="Arial" w:hAnsi="Arial" w:cs="Arial"/>
          <w:color w:val="131413"/>
        </w:rPr>
        <w:t xml:space="preserve"> gene has not been annotated in </w:t>
      </w:r>
      <w:proofErr w:type="spellStart"/>
      <w:r w:rsidRPr="00E236C6">
        <w:rPr>
          <w:rFonts w:ascii="Arial" w:hAnsi="Arial" w:cs="Arial"/>
          <w:i/>
          <w:iCs/>
          <w:color w:val="131413"/>
        </w:rPr>
        <w:t>Salinigranum</w:t>
      </w:r>
      <w:proofErr w:type="spellEnd"/>
      <w:r w:rsidRPr="00E236C6">
        <w:rPr>
          <w:rFonts w:ascii="Arial" w:hAnsi="Arial" w:cs="Arial"/>
          <w:i/>
          <w:iCs/>
          <w:color w:val="131413"/>
        </w:rPr>
        <w:t xml:space="preserve"> rubrum</w:t>
      </w:r>
      <w:r w:rsidRPr="00E236C6">
        <w:rPr>
          <w:rFonts w:ascii="Arial" w:hAnsi="Arial" w:cs="Arial"/>
          <w:color w:val="131413"/>
        </w:rPr>
        <w:t xml:space="preserve"> GX10. Gene fissions are present in </w:t>
      </w:r>
      <w:proofErr w:type="spellStart"/>
      <w:r w:rsidRPr="00E236C6">
        <w:rPr>
          <w:rFonts w:ascii="Arial" w:hAnsi="Arial" w:cs="Arial"/>
          <w:i/>
          <w:iCs/>
          <w:color w:val="131413"/>
        </w:rPr>
        <w:t>Methanoculleus</w:t>
      </w:r>
      <w:proofErr w:type="spellEnd"/>
      <w:r w:rsidRPr="00E236C6">
        <w:rPr>
          <w:rFonts w:ascii="Arial" w:hAnsi="Arial" w:cs="Arial"/>
          <w:i/>
          <w:iCs/>
          <w:color w:val="131413"/>
        </w:rPr>
        <w:t xml:space="preserve"> sp.</w:t>
      </w:r>
      <w:r w:rsidRPr="00E236C6">
        <w:rPr>
          <w:rFonts w:ascii="Arial" w:hAnsi="Arial" w:cs="Arial"/>
          <w:color w:val="131413"/>
        </w:rPr>
        <w:t xml:space="preserve"> MAB1 (</w:t>
      </w:r>
      <w:r w:rsidRPr="00E236C6">
        <w:rPr>
          <w:rFonts w:ascii="Arial" w:hAnsi="Arial" w:cs="Arial"/>
          <w:i/>
          <w:iCs/>
          <w:color w:val="131413"/>
        </w:rPr>
        <w:t>aLhr1</w:t>
      </w:r>
      <w:r w:rsidRPr="00E236C6">
        <w:rPr>
          <w:rFonts w:ascii="Arial" w:hAnsi="Arial" w:cs="Arial"/>
          <w:color w:val="131413"/>
        </w:rPr>
        <w:t xml:space="preserve">) and in </w:t>
      </w:r>
      <w:proofErr w:type="spellStart"/>
      <w:r w:rsidRPr="00E236C6">
        <w:rPr>
          <w:rFonts w:ascii="Arial" w:hAnsi="Arial" w:cs="Arial"/>
          <w:i/>
          <w:iCs/>
          <w:color w:val="131413"/>
        </w:rPr>
        <w:t>Methanothermobacter</w:t>
      </w:r>
      <w:proofErr w:type="spellEnd"/>
      <w:r w:rsidRPr="00E236C6">
        <w:rPr>
          <w:rFonts w:ascii="Arial" w:hAnsi="Arial" w:cs="Arial"/>
          <w:i/>
          <w:iCs/>
          <w:color w:val="131413"/>
        </w:rPr>
        <w:t xml:space="preserve"> </w:t>
      </w:r>
      <w:proofErr w:type="spellStart"/>
      <w:r w:rsidRPr="00E236C6">
        <w:rPr>
          <w:rFonts w:ascii="Arial" w:hAnsi="Arial" w:cs="Arial"/>
          <w:i/>
          <w:iCs/>
          <w:color w:val="131413"/>
        </w:rPr>
        <w:t>thermautotrophicus</w:t>
      </w:r>
      <w:proofErr w:type="spellEnd"/>
      <w:r w:rsidRPr="00E236C6">
        <w:rPr>
          <w:rFonts w:ascii="Arial" w:hAnsi="Arial" w:cs="Arial"/>
          <w:i/>
          <w:iCs/>
          <w:color w:val="131413"/>
        </w:rPr>
        <w:t xml:space="preserve"> </w:t>
      </w:r>
      <w:r w:rsidRPr="00E236C6">
        <w:rPr>
          <w:rFonts w:ascii="Arial" w:hAnsi="Arial" w:cs="Arial"/>
          <w:color w:val="131413"/>
        </w:rPr>
        <w:t>Delta H (</w:t>
      </w:r>
      <w:r w:rsidRPr="00E236C6">
        <w:rPr>
          <w:rFonts w:ascii="Arial" w:hAnsi="Arial" w:cs="Arial"/>
          <w:i/>
          <w:iCs/>
          <w:color w:val="131413"/>
        </w:rPr>
        <w:t>aLhr2</w:t>
      </w:r>
      <w:r w:rsidRPr="00E236C6">
        <w:rPr>
          <w:rFonts w:ascii="Arial" w:hAnsi="Arial" w:cs="Arial"/>
          <w:color w:val="131413"/>
        </w:rPr>
        <w:t xml:space="preserve">). Three gene contexts have been conserved but without the </w:t>
      </w:r>
      <w:r w:rsidRPr="00E236C6">
        <w:rPr>
          <w:rFonts w:ascii="Arial" w:hAnsi="Arial" w:cs="Arial"/>
          <w:i/>
          <w:iCs/>
          <w:color w:val="131413"/>
        </w:rPr>
        <w:t>alhr2</w:t>
      </w:r>
      <w:r w:rsidRPr="00E236C6">
        <w:rPr>
          <w:rFonts w:ascii="Arial" w:hAnsi="Arial" w:cs="Arial"/>
          <w:color w:val="131413"/>
        </w:rPr>
        <w:t xml:space="preserve"> gene in </w:t>
      </w:r>
      <w:r w:rsidRPr="00E236C6">
        <w:rPr>
          <w:rFonts w:ascii="Arial" w:hAnsi="Arial" w:cs="Arial"/>
          <w:i/>
          <w:iCs/>
          <w:color w:val="131413"/>
        </w:rPr>
        <w:t>Thermococcus sp</w:t>
      </w:r>
      <w:r w:rsidRPr="00E236C6">
        <w:rPr>
          <w:rFonts w:ascii="Arial" w:hAnsi="Arial" w:cs="Arial"/>
          <w:color w:val="131413"/>
        </w:rPr>
        <w:t xml:space="preserve">. 4557, </w:t>
      </w:r>
      <w:proofErr w:type="spellStart"/>
      <w:r w:rsidRPr="00E236C6">
        <w:rPr>
          <w:rFonts w:ascii="Arial" w:hAnsi="Arial" w:cs="Arial"/>
          <w:i/>
          <w:iCs/>
          <w:color w:val="131413"/>
        </w:rPr>
        <w:t>Methanoculleus</w:t>
      </w:r>
      <w:proofErr w:type="spellEnd"/>
      <w:r w:rsidRPr="00E236C6">
        <w:rPr>
          <w:rFonts w:ascii="Arial" w:hAnsi="Arial" w:cs="Arial"/>
          <w:i/>
          <w:iCs/>
          <w:color w:val="131413"/>
        </w:rPr>
        <w:t xml:space="preserve"> sp.</w:t>
      </w:r>
      <w:r w:rsidRPr="00E236C6">
        <w:rPr>
          <w:rFonts w:ascii="Arial" w:hAnsi="Arial" w:cs="Arial"/>
          <w:color w:val="131413"/>
        </w:rPr>
        <w:t xml:space="preserve"> MAB1 and </w:t>
      </w:r>
      <w:proofErr w:type="spellStart"/>
      <w:r w:rsidRPr="00E236C6">
        <w:rPr>
          <w:rFonts w:ascii="Arial" w:hAnsi="Arial" w:cs="Arial"/>
          <w:i/>
          <w:iCs/>
          <w:color w:val="131413"/>
        </w:rPr>
        <w:t>Methanoculleus</w:t>
      </w:r>
      <w:proofErr w:type="spellEnd"/>
      <w:r w:rsidRPr="00E236C6">
        <w:rPr>
          <w:rFonts w:ascii="Arial" w:hAnsi="Arial" w:cs="Arial"/>
          <w:i/>
          <w:iCs/>
          <w:color w:val="131413"/>
        </w:rPr>
        <w:t xml:space="preserve"> </w:t>
      </w:r>
      <w:proofErr w:type="spellStart"/>
      <w:r w:rsidRPr="00E236C6">
        <w:rPr>
          <w:rFonts w:ascii="Arial" w:hAnsi="Arial" w:cs="Arial"/>
          <w:i/>
          <w:iCs/>
          <w:color w:val="131413"/>
        </w:rPr>
        <w:t>bourgensis</w:t>
      </w:r>
      <w:proofErr w:type="spellEnd"/>
      <w:r w:rsidRPr="00E236C6">
        <w:rPr>
          <w:rFonts w:ascii="Arial" w:hAnsi="Arial" w:cs="Arial"/>
          <w:color w:val="131413"/>
        </w:rPr>
        <w:t xml:space="preserve"> MS2T. The figure was built with </w:t>
      </w:r>
      <w:proofErr w:type="spellStart"/>
      <w:r w:rsidRPr="00E236C6">
        <w:rPr>
          <w:rFonts w:ascii="Arial" w:hAnsi="Arial" w:cs="Arial"/>
          <w:color w:val="131413"/>
        </w:rPr>
        <w:t>iTOL</w:t>
      </w:r>
      <w:proofErr w:type="spellEnd"/>
      <w:r w:rsidRPr="00E236C6">
        <w:rPr>
          <w:rFonts w:ascii="Arial" w:hAnsi="Arial" w:cs="Arial"/>
          <w:color w:val="131413"/>
        </w:rPr>
        <w:t>.</w:t>
      </w:r>
    </w:p>
    <w:p w14:paraId="3F5FAC0B" w14:textId="77777777" w:rsidR="00E236C6" w:rsidRDefault="00E236C6">
      <w:pPr>
        <w:spacing w:after="200" w:line="276" w:lineRule="auto"/>
        <w:rPr>
          <w:rFonts w:ascii="Arial" w:hAnsi="Arial" w:cs="Arial"/>
          <w:color w:val="131413"/>
        </w:rPr>
      </w:pPr>
      <w:r>
        <w:rPr>
          <w:rFonts w:ascii="Arial" w:hAnsi="Arial" w:cs="Arial"/>
          <w:color w:val="131413"/>
        </w:rPr>
        <w:br w:type="page"/>
      </w:r>
    </w:p>
    <w:p w14:paraId="03066785" w14:textId="77777777" w:rsidR="00AB5779" w:rsidRPr="00E236C6" w:rsidRDefault="00AB5779" w:rsidP="00E236C6">
      <w:pPr>
        <w:spacing w:after="120" w:line="276" w:lineRule="auto"/>
        <w:jc w:val="both"/>
        <w:rPr>
          <w:rFonts w:ascii="Arial" w:hAnsi="Arial" w:cs="Arial"/>
          <w:bCs/>
        </w:rPr>
      </w:pPr>
    </w:p>
    <w:p w14:paraId="4B3A36D6" w14:textId="312A7A20" w:rsidR="003E3293" w:rsidRDefault="00A00376" w:rsidP="00AB5779">
      <w:pPr>
        <w:spacing w:after="120" w:line="360" w:lineRule="auto"/>
        <w:jc w:val="both"/>
        <w:rPr>
          <w:rFonts w:ascii="Arial" w:hAnsi="Arial" w:cs="Arial"/>
          <w:b/>
          <w:bCs/>
          <w:sz w:val="18"/>
        </w:rPr>
      </w:pPr>
      <w:r>
        <w:rPr>
          <w:rFonts w:ascii="Arial" w:hAnsi="Arial" w:cs="Arial"/>
          <w:b/>
          <w:bCs/>
          <w:noProof/>
          <w:sz w:val="18"/>
          <w:lang w:eastAsia="en-GB"/>
        </w:rPr>
        <w:drawing>
          <wp:inline distT="0" distB="0" distL="0" distR="0" wp14:anchorId="459BE123" wp14:editId="1B59E829">
            <wp:extent cx="6640717" cy="6070349"/>
            <wp:effectExtent l="0" t="0" r="0" b="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E S4 v15-03 ter.png"/>
                    <pic:cNvPicPr/>
                  </pic:nvPicPr>
                  <pic:blipFill rotWithShape="1">
                    <a:blip r:embed="rId10" cstate="print">
                      <a:extLst>
                        <a:ext uri="{28A0092B-C50C-407E-A947-70E740481C1C}">
                          <a14:useLocalDpi xmlns:a14="http://schemas.microsoft.com/office/drawing/2010/main" val="0"/>
                        </a:ext>
                      </a:extLst>
                    </a:blip>
                    <a:srcRect t="5302" b="30062"/>
                    <a:stretch/>
                  </pic:blipFill>
                  <pic:spPr bwMode="auto">
                    <a:xfrm>
                      <a:off x="0" y="0"/>
                      <a:ext cx="6642100" cy="6071613"/>
                    </a:xfrm>
                    <a:prstGeom prst="rect">
                      <a:avLst/>
                    </a:prstGeom>
                    <a:ln>
                      <a:noFill/>
                    </a:ln>
                    <a:extLst>
                      <a:ext uri="{53640926-AAD7-44D8-BBD7-CCE9431645EC}">
                        <a14:shadowObscured xmlns:a14="http://schemas.microsoft.com/office/drawing/2010/main"/>
                      </a:ext>
                    </a:extLst>
                  </pic:spPr>
                </pic:pic>
              </a:graphicData>
            </a:graphic>
          </wp:inline>
        </w:drawing>
      </w:r>
    </w:p>
    <w:p w14:paraId="6CF66CB9" w14:textId="77777777" w:rsidR="00AB5779" w:rsidRPr="00E236C6" w:rsidRDefault="00AB5779" w:rsidP="00E236C6">
      <w:pPr>
        <w:spacing w:after="120" w:line="276" w:lineRule="auto"/>
        <w:jc w:val="both"/>
        <w:rPr>
          <w:rFonts w:ascii="Arial" w:hAnsi="Arial" w:cs="Arial"/>
        </w:rPr>
      </w:pPr>
      <w:r w:rsidRPr="00E236C6">
        <w:rPr>
          <w:rFonts w:ascii="Arial" w:hAnsi="Arial" w:cs="Arial"/>
          <w:b/>
          <w:bCs/>
        </w:rPr>
        <w:t>Figure S4:</w:t>
      </w:r>
      <w:r w:rsidRPr="00E236C6">
        <w:rPr>
          <w:rFonts w:ascii="Arial" w:hAnsi="Arial" w:cs="Arial"/>
          <w:bCs/>
        </w:rPr>
        <w:t xml:space="preserve"> </w:t>
      </w:r>
      <w:r w:rsidRPr="00E236C6">
        <w:rPr>
          <w:rFonts w:ascii="Arial" w:hAnsi="Arial" w:cs="Arial"/>
          <w:bCs/>
          <w:i/>
        </w:rPr>
        <w:t>Tbar</w:t>
      </w:r>
      <w:r w:rsidRPr="00E236C6">
        <w:rPr>
          <w:rFonts w:ascii="Arial" w:hAnsi="Arial" w:cs="Arial"/>
          <w:bCs/>
        </w:rPr>
        <w:t>-aLhr2 recombinant proteins used in this study. (</w:t>
      </w:r>
      <w:r w:rsidRPr="00E236C6">
        <w:rPr>
          <w:rFonts w:ascii="Arial" w:hAnsi="Arial" w:cs="Arial"/>
          <w:b/>
          <w:bCs/>
        </w:rPr>
        <w:t>A</w:t>
      </w:r>
      <w:r w:rsidRPr="00E236C6">
        <w:rPr>
          <w:rFonts w:ascii="Arial" w:hAnsi="Arial" w:cs="Arial"/>
          <w:bCs/>
        </w:rPr>
        <w:t xml:space="preserve">) Highly purified </w:t>
      </w:r>
      <w:r w:rsidRPr="00E236C6">
        <w:rPr>
          <w:rFonts w:ascii="Arial" w:hAnsi="Arial" w:cs="Arial"/>
          <w:bCs/>
          <w:i/>
          <w:iCs/>
        </w:rPr>
        <w:t>Tbar</w:t>
      </w:r>
      <w:r w:rsidRPr="00E236C6">
        <w:rPr>
          <w:rFonts w:ascii="Arial" w:hAnsi="Arial" w:cs="Arial"/>
          <w:bCs/>
        </w:rPr>
        <w:t xml:space="preserve">-aLhr2WT and variants obtained by two-step purification were separated on 4-15%SDS-PAGE and visualized by </w:t>
      </w:r>
      <w:proofErr w:type="spellStart"/>
      <w:r w:rsidRPr="00E236C6">
        <w:rPr>
          <w:rFonts w:ascii="Arial" w:hAnsi="Arial" w:cs="Arial"/>
          <w:bCs/>
        </w:rPr>
        <w:t>Coomassie</w:t>
      </w:r>
      <w:proofErr w:type="spellEnd"/>
      <w:r w:rsidRPr="00E236C6">
        <w:rPr>
          <w:rFonts w:ascii="Arial" w:hAnsi="Arial" w:cs="Arial"/>
          <w:bCs/>
        </w:rPr>
        <w:t xml:space="preserve"> blue staining. The predicted molecular weight of each protein is indicated. (</w:t>
      </w:r>
      <w:r w:rsidRPr="00E236C6">
        <w:rPr>
          <w:rFonts w:ascii="Arial" w:hAnsi="Arial" w:cs="Arial"/>
          <w:b/>
          <w:bCs/>
        </w:rPr>
        <w:t>B</w:t>
      </w:r>
      <w:r w:rsidRPr="00E236C6">
        <w:rPr>
          <w:rFonts w:ascii="Arial" w:hAnsi="Arial" w:cs="Arial"/>
          <w:bCs/>
        </w:rPr>
        <w:t xml:space="preserve">) Size exclusion chromatography </w:t>
      </w:r>
      <w:r w:rsidRPr="00E236C6">
        <w:rPr>
          <w:rFonts w:ascii="Arial" w:hAnsi="Arial" w:cs="Arial"/>
        </w:rPr>
        <w:t xml:space="preserve">(S200 increase 10/300 GL) </w:t>
      </w:r>
      <w:r w:rsidRPr="00E236C6">
        <w:rPr>
          <w:rFonts w:ascii="Arial" w:hAnsi="Arial" w:cs="Arial"/>
          <w:bCs/>
        </w:rPr>
        <w:t xml:space="preserve">showing that </w:t>
      </w:r>
      <w:r w:rsidRPr="00E236C6">
        <w:rPr>
          <w:rFonts w:ascii="Arial" w:hAnsi="Arial" w:cs="Arial"/>
          <w:bCs/>
          <w:i/>
        </w:rPr>
        <w:t>Tbar</w:t>
      </w:r>
      <w:r w:rsidRPr="00E236C6">
        <w:rPr>
          <w:rFonts w:ascii="Arial" w:hAnsi="Arial" w:cs="Arial"/>
          <w:bCs/>
        </w:rPr>
        <w:t>-aLhr2 WT is a monomeric protein</w:t>
      </w:r>
      <w:r w:rsidRPr="00E236C6">
        <w:rPr>
          <w:rFonts w:ascii="Arial" w:hAnsi="Arial" w:cs="Arial"/>
        </w:rPr>
        <w:t xml:space="preserve"> with a single peak at an elution volume </w:t>
      </w:r>
      <w:proofErr w:type="spellStart"/>
      <w:r w:rsidRPr="00E236C6">
        <w:rPr>
          <w:rFonts w:ascii="Arial" w:hAnsi="Arial" w:cs="Arial"/>
        </w:rPr>
        <w:t>Ve</w:t>
      </w:r>
      <w:proofErr w:type="spellEnd"/>
      <w:r w:rsidRPr="00E236C6">
        <w:rPr>
          <w:rFonts w:ascii="Arial" w:hAnsi="Arial" w:cs="Arial"/>
        </w:rPr>
        <w:t xml:space="preserve"> of 13.75mL that corresponds to an apparent molecular mass of 100.5kDa. Calibration of the S200 increase 10/300 GL column is shown on the right panel.</w:t>
      </w:r>
    </w:p>
    <w:p w14:paraId="14ACCED6" w14:textId="4487B6F1" w:rsidR="003E3293" w:rsidRDefault="003E3293">
      <w:pPr>
        <w:spacing w:after="200" w:line="276" w:lineRule="auto"/>
        <w:rPr>
          <w:rFonts w:ascii="Arial" w:hAnsi="Arial" w:cs="Arial"/>
          <w:sz w:val="18"/>
        </w:rPr>
      </w:pPr>
      <w:r>
        <w:rPr>
          <w:rFonts w:ascii="Arial" w:hAnsi="Arial" w:cs="Arial"/>
          <w:sz w:val="18"/>
        </w:rPr>
        <w:br w:type="page"/>
      </w:r>
    </w:p>
    <w:p w14:paraId="2582152B" w14:textId="52524BAD" w:rsidR="003E3293" w:rsidRPr="006157BB" w:rsidRDefault="00235D63" w:rsidP="00AB5779">
      <w:pPr>
        <w:spacing w:after="120" w:line="360" w:lineRule="auto"/>
        <w:jc w:val="both"/>
        <w:rPr>
          <w:rFonts w:ascii="Arial" w:hAnsi="Arial" w:cs="Arial"/>
          <w:sz w:val="18"/>
        </w:rPr>
      </w:pPr>
      <w:r>
        <w:rPr>
          <w:rFonts w:ascii="Arial" w:hAnsi="Arial" w:cs="Arial"/>
          <w:noProof/>
          <w:sz w:val="18"/>
          <w:lang w:eastAsia="en-GB"/>
        </w:rPr>
        <w:lastRenderedPageBreak/>
        <w:drawing>
          <wp:inline distT="0" distB="0" distL="0" distR="0" wp14:anchorId="3A2E1FC3" wp14:editId="4997FAF2">
            <wp:extent cx="6640717" cy="7138658"/>
            <wp:effectExtent l="0" t="0" r="8255" b="5715"/>
            <wp:docPr id="11"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E S5 v15-03 bis.png"/>
                    <pic:cNvPicPr/>
                  </pic:nvPicPr>
                  <pic:blipFill rotWithShape="1">
                    <a:blip r:embed="rId11" cstate="print">
                      <a:extLst>
                        <a:ext uri="{28A0092B-C50C-407E-A947-70E740481C1C}">
                          <a14:useLocalDpi xmlns:a14="http://schemas.microsoft.com/office/drawing/2010/main" val="0"/>
                        </a:ext>
                      </a:extLst>
                    </a:blip>
                    <a:srcRect t="4819" b="19170"/>
                    <a:stretch/>
                  </pic:blipFill>
                  <pic:spPr bwMode="auto">
                    <a:xfrm>
                      <a:off x="0" y="0"/>
                      <a:ext cx="6642100" cy="7140145"/>
                    </a:xfrm>
                    <a:prstGeom prst="rect">
                      <a:avLst/>
                    </a:prstGeom>
                    <a:ln>
                      <a:noFill/>
                    </a:ln>
                    <a:extLst>
                      <a:ext uri="{53640926-AAD7-44D8-BBD7-CCE9431645EC}">
                        <a14:shadowObscured xmlns:a14="http://schemas.microsoft.com/office/drawing/2010/main"/>
                      </a:ext>
                    </a:extLst>
                  </pic:spPr>
                </pic:pic>
              </a:graphicData>
            </a:graphic>
          </wp:inline>
        </w:drawing>
      </w:r>
    </w:p>
    <w:p w14:paraId="2221EC6B" w14:textId="59C7E67F" w:rsidR="00AB5779" w:rsidRPr="00E236C6" w:rsidRDefault="00AB5779" w:rsidP="00E236C6">
      <w:pPr>
        <w:spacing w:after="120" w:line="276" w:lineRule="auto"/>
        <w:jc w:val="both"/>
        <w:rPr>
          <w:rFonts w:ascii="Arial" w:hAnsi="Arial" w:cs="Arial"/>
          <w:b/>
          <w:bCs/>
        </w:rPr>
      </w:pPr>
      <w:r w:rsidRPr="00E236C6">
        <w:rPr>
          <w:rFonts w:ascii="Arial" w:hAnsi="Arial" w:cs="Arial"/>
          <w:b/>
          <w:bCs/>
        </w:rPr>
        <w:t xml:space="preserve">Figure S5: </w:t>
      </w:r>
      <w:r w:rsidR="00EB1D11" w:rsidRPr="00E236C6">
        <w:rPr>
          <w:rFonts w:ascii="Arial" w:hAnsi="Arial" w:cs="Arial"/>
          <w:bCs/>
        </w:rPr>
        <w:t>ATPase activity of WT and derivativeTbar-aLhr2</w:t>
      </w:r>
      <w:r w:rsidR="00E236C6">
        <w:rPr>
          <w:rFonts w:ascii="Arial" w:hAnsi="Arial" w:cs="Arial"/>
          <w:b/>
          <w:bCs/>
        </w:rPr>
        <w:t xml:space="preserve"> </w:t>
      </w:r>
      <w:r w:rsidR="00B7513A" w:rsidRPr="00E236C6">
        <w:rPr>
          <w:rFonts w:ascii="Arial" w:hAnsi="Arial" w:cs="Arial"/>
          <w:bCs/>
        </w:rPr>
        <w:t xml:space="preserve">(A) </w:t>
      </w:r>
      <w:r w:rsidRPr="00E236C6">
        <w:rPr>
          <w:rFonts w:ascii="Arial" w:hAnsi="Arial" w:cs="Arial"/>
          <w:bCs/>
        </w:rPr>
        <w:t xml:space="preserve">ATPase activity of </w:t>
      </w:r>
      <w:r w:rsidRPr="00E236C6">
        <w:rPr>
          <w:rFonts w:ascii="Arial" w:hAnsi="Arial" w:cs="Arial"/>
          <w:bCs/>
          <w:i/>
          <w:iCs/>
        </w:rPr>
        <w:t>Tbar</w:t>
      </w:r>
      <w:r w:rsidRPr="00E236C6">
        <w:rPr>
          <w:rFonts w:ascii="Arial" w:hAnsi="Arial" w:cs="Arial"/>
          <w:bCs/>
        </w:rPr>
        <w:t>-aLhr2. Kinetics of ATP hydrolysis in the presence of DNA</w:t>
      </w:r>
      <w:r w:rsidRPr="00E236C6">
        <w:rPr>
          <w:rFonts w:ascii="Arial" w:hAnsi="Arial" w:cs="Arial"/>
          <w:bCs/>
          <w:vertAlign w:val="subscript"/>
        </w:rPr>
        <w:t>50</w:t>
      </w:r>
      <w:r w:rsidRPr="00E236C6">
        <w:rPr>
          <w:rFonts w:ascii="Arial" w:hAnsi="Arial" w:cs="Arial"/>
          <w:bCs/>
        </w:rPr>
        <w:t xml:space="preserve"> or RNA</w:t>
      </w:r>
      <w:r w:rsidRPr="00E236C6">
        <w:rPr>
          <w:rFonts w:ascii="Arial" w:hAnsi="Arial" w:cs="Arial"/>
          <w:bCs/>
          <w:vertAlign w:val="subscript"/>
        </w:rPr>
        <w:t xml:space="preserve">50 </w:t>
      </w:r>
      <w:r w:rsidRPr="00E236C6">
        <w:rPr>
          <w:rFonts w:ascii="Arial" w:hAnsi="Arial" w:cs="Arial"/>
          <w:bCs/>
        </w:rPr>
        <w:t xml:space="preserve">of </w:t>
      </w:r>
      <w:r w:rsidRPr="00E236C6">
        <w:rPr>
          <w:rFonts w:ascii="Arial" w:hAnsi="Arial" w:cs="Arial"/>
          <w:bCs/>
          <w:i/>
          <w:iCs/>
        </w:rPr>
        <w:t>Tbar</w:t>
      </w:r>
      <w:r w:rsidRPr="00E236C6">
        <w:rPr>
          <w:rFonts w:ascii="Arial" w:hAnsi="Arial" w:cs="Arial"/>
          <w:bCs/>
        </w:rPr>
        <w:t>-aLhr2-ΔDom4 (ΔDom4DNA</w:t>
      </w:r>
      <w:r w:rsidRPr="00E236C6">
        <w:rPr>
          <w:rFonts w:ascii="Arial" w:hAnsi="Arial" w:cs="Arial"/>
          <w:bCs/>
          <w:vertAlign w:val="subscript"/>
        </w:rPr>
        <w:t>50</w:t>
      </w:r>
      <w:r w:rsidRPr="00E236C6">
        <w:rPr>
          <w:rFonts w:ascii="Arial" w:hAnsi="Arial" w:cs="Arial"/>
          <w:bCs/>
        </w:rPr>
        <w:t>; ΔDom4RNA</w:t>
      </w:r>
      <w:r w:rsidRPr="00E236C6">
        <w:rPr>
          <w:rFonts w:ascii="Arial" w:hAnsi="Arial" w:cs="Arial"/>
          <w:bCs/>
          <w:vertAlign w:val="subscript"/>
        </w:rPr>
        <w:t>50</w:t>
      </w:r>
      <w:r w:rsidRPr="00E236C6">
        <w:rPr>
          <w:rFonts w:ascii="Arial" w:hAnsi="Arial" w:cs="Arial"/>
          <w:bCs/>
        </w:rPr>
        <w:t xml:space="preserve">) </w:t>
      </w:r>
      <w:proofErr w:type="gramStart"/>
      <w:r w:rsidRPr="00E236C6">
        <w:rPr>
          <w:rFonts w:ascii="Arial" w:hAnsi="Arial" w:cs="Arial"/>
          <w:bCs/>
        </w:rPr>
        <w:t>are</w:t>
      </w:r>
      <w:proofErr w:type="gramEnd"/>
      <w:r w:rsidRPr="00E236C6">
        <w:rPr>
          <w:rFonts w:ascii="Arial" w:hAnsi="Arial" w:cs="Arial"/>
          <w:bCs/>
        </w:rPr>
        <w:t xml:space="preserve"> compared to the WT (WTDNA</w:t>
      </w:r>
      <w:r w:rsidRPr="00E236C6">
        <w:rPr>
          <w:rFonts w:ascii="Arial" w:hAnsi="Arial" w:cs="Arial"/>
          <w:bCs/>
          <w:vertAlign w:val="subscript"/>
        </w:rPr>
        <w:t>50</w:t>
      </w:r>
      <w:r w:rsidRPr="00E236C6">
        <w:rPr>
          <w:rFonts w:ascii="Arial" w:hAnsi="Arial" w:cs="Arial"/>
          <w:bCs/>
        </w:rPr>
        <w:t>; WTRNA</w:t>
      </w:r>
      <w:r w:rsidRPr="00E236C6">
        <w:rPr>
          <w:rFonts w:ascii="Arial" w:hAnsi="Arial" w:cs="Arial"/>
          <w:bCs/>
          <w:vertAlign w:val="subscript"/>
        </w:rPr>
        <w:t>50</w:t>
      </w:r>
      <w:r w:rsidRPr="00E236C6">
        <w:rPr>
          <w:rFonts w:ascii="Arial" w:hAnsi="Arial" w:cs="Arial"/>
          <w:bCs/>
        </w:rPr>
        <w:t>). Same controls as in Figure 5 with no protein (DNA</w:t>
      </w:r>
      <w:r w:rsidRPr="00E236C6">
        <w:rPr>
          <w:rFonts w:ascii="Arial" w:hAnsi="Arial" w:cs="Arial"/>
          <w:bCs/>
          <w:vertAlign w:val="subscript"/>
        </w:rPr>
        <w:t>50</w:t>
      </w:r>
      <w:r w:rsidRPr="00E236C6">
        <w:rPr>
          <w:rFonts w:ascii="Arial" w:hAnsi="Arial" w:cs="Arial"/>
          <w:bCs/>
        </w:rPr>
        <w:t>; RNA</w:t>
      </w:r>
      <w:r w:rsidRPr="00E236C6">
        <w:rPr>
          <w:rFonts w:ascii="Arial" w:hAnsi="Arial" w:cs="Arial"/>
          <w:bCs/>
          <w:vertAlign w:val="subscript"/>
        </w:rPr>
        <w:t>50</w:t>
      </w:r>
      <w:r w:rsidRPr="00E236C6">
        <w:rPr>
          <w:rFonts w:ascii="Arial" w:hAnsi="Arial" w:cs="Arial"/>
          <w:bCs/>
        </w:rPr>
        <w:t>)</w:t>
      </w:r>
      <w:r w:rsidR="00B7513A" w:rsidRPr="00E236C6">
        <w:rPr>
          <w:rFonts w:ascii="Arial" w:hAnsi="Arial" w:cs="Arial"/>
          <w:bCs/>
        </w:rPr>
        <w:t>. (B)</w:t>
      </w:r>
      <w:r w:rsidR="00550993" w:rsidRPr="00E236C6">
        <w:rPr>
          <w:rFonts w:ascii="Arial" w:hAnsi="Arial" w:cs="Arial"/>
          <w:bCs/>
        </w:rPr>
        <w:t xml:space="preserve"> </w:t>
      </w:r>
      <w:proofErr w:type="spellStart"/>
      <w:r w:rsidR="00550993" w:rsidRPr="00E236C6">
        <w:rPr>
          <w:rFonts w:ascii="Arial" w:hAnsi="Arial" w:cs="Arial"/>
          <w:bCs/>
        </w:rPr>
        <w:t>Kinetcis</w:t>
      </w:r>
      <w:proofErr w:type="spellEnd"/>
      <w:r w:rsidR="00550993" w:rsidRPr="00E236C6">
        <w:rPr>
          <w:rFonts w:ascii="Arial" w:hAnsi="Arial" w:cs="Arial"/>
          <w:bCs/>
        </w:rPr>
        <w:t xml:space="preserve"> of ATP hydrolysis as in (A) using a range of ATP concentration </w:t>
      </w:r>
      <w:r w:rsidR="008569D5" w:rsidRPr="00E236C6">
        <w:rPr>
          <w:rFonts w:ascii="Arial" w:hAnsi="Arial" w:cs="Arial"/>
          <w:bCs/>
        </w:rPr>
        <w:t xml:space="preserve">from 0.1 </w:t>
      </w:r>
      <w:proofErr w:type="spellStart"/>
      <w:r w:rsidR="008569D5" w:rsidRPr="00E236C6">
        <w:rPr>
          <w:rFonts w:ascii="Arial" w:hAnsi="Arial" w:cs="Arial"/>
          <w:bCs/>
        </w:rPr>
        <w:t>mM</w:t>
      </w:r>
      <w:proofErr w:type="spellEnd"/>
      <w:r w:rsidR="008569D5" w:rsidRPr="00E236C6">
        <w:rPr>
          <w:rFonts w:ascii="Arial" w:hAnsi="Arial" w:cs="Arial"/>
          <w:bCs/>
        </w:rPr>
        <w:t xml:space="preserve"> to 2 </w:t>
      </w:r>
      <w:proofErr w:type="spellStart"/>
      <w:r w:rsidR="008569D5" w:rsidRPr="00E236C6">
        <w:rPr>
          <w:rFonts w:ascii="Arial" w:hAnsi="Arial" w:cs="Arial"/>
          <w:bCs/>
        </w:rPr>
        <w:t>mM</w:t>
      </w:r>
      <w:proofErr w:type="spellEnd"/>
      <w:r w:rsidR="008569D5" w:rsidRPr="00E236C6">
        <w:rPr>
          <w:rFonts w:ascii="Arial" w:hAnsi="Arial" w:cs="Arial"/>
          <w:bCs/>
        </w:rPr>
        <w:t xml:space="preserve"> </w:t>
      </w:r>
      <w:r w:rsidR="00550993" w:rsidRPr="00E236C6">
        <w:rPr>
          <w:rFonts w:ascii="Arial" w:hAnsi="Arial" w:cs="Arial"/>
          <w:bCs/>
        </w:rPr>
        <w:t>as indicated</w:t>
      </w:r>
      <w:r w:rsidR="008569D5" w:rsidRPr="00E236C6">
        <w:rPr>
          <w:rFonts w:ascii="Arial" w:hAnsi="Arial" w:cs="Arial"/>
          <w:bCs/>
        </w:rPr>
        <w:t>,</w:t>
      </w:r>
      <w:r w:rsidR="00550993" w:rsidRPr="00E236C6">
        <w:rPr>
          <w:rFonts w:ascii="Arial" w:hAnsi="Arial" w:cs="Arial"/>
          <w:bCs/>
        </w:rPr>
        <w:t xml:space="preserve"> </w:t>
      </w:r>
      <w:r w:rsidR="008569D5" w:rsidRPr="00E236C6">
        <w:rPr>
          <w:rFonts w:ascii="Arial" w:hAnsi="Arial" w:cs="Arial"/>
          <w:bCs/>
        </w:rPr>
        <w:t xml:space="preserve">in presence of single stranded nucleic </w:t>
      </w:r>
      <w:proofErr w:type="gramStart"/>
      <w:r w:rsidR="008569D5" w:rsidRPr="00E236C6">
        <w:rPr>
          <w:rFonts w:ascii="Arial" w:hAnsi="Arial" w:cs="Arial"/>
          <w:bCs/>
        </w:rPr>
        <w:t>acid  DNA</w:t>
      </w:r>
      <w:r w:rsidR="008569D5" w:rsidRPr="00E236C6">
        <w:rPr>
          <w:rFonts w:ascii="Arial" w:hAnsi="Arial" w:cs="Arial"/>
          <w:bCs/>
          <w:vertAlign w:val="subscript"/>
        </w:rPr>
        <w:t>50</w:t>
      </w:r>
      <w:proofErr w:type="gramEnd"/>
      <w:r w:rsidR="008569D5" w:rsidRPr="00E236C6">
        <w:rPr>
          <w:rFonts w:ascii="Arial" w:hAnsi="Arial" w:cs="Arial"/>
          <w:bCs/>
        </w:rPr>
        <w:t xml:space="preserve"> (left panel or RNA</w:t>
      </w:r>
      <w:r w:rsidR="008569D5" w:rsidRPr="00E236C6">
        <w:rPr>
          <w:rFonts w:ascii="Arial" w:hAnsi="Arial" w:cs="Arial"/>
          <w:bCs/>
          <w:vertAlign w:val="subscript"/>
        </w:rPr>
        <w:t>50</w:t>
      </w:r>
      <w:r w:rsidR="008569D5" w:rsidRPr="00E236C6">
        <w:rPr>
          <w:rFonts w:ascii="Arial" w:hAnsi="Arial" w:cs="Arial"/>
          <w:bCs/>
        </w:rPr>
        <w:t xml:space="preserve"> (right panel)</w:t>
      </w:r>
      <w:r w:rsidR="00B7513A" w:rsidRPr="00E236C6">
        <w:rPr>
          <w:rFonts w:ascii="Arial" w:hAnsi="Arial" w:cs="Arial"/>
          <w:bCs/>
        </w:rPr>
        <w:t xml:space="preserve"> (C)</w:t>
      </w:r>
      <w:r w:rsidR="008569D5" w:rsidRPr="00E236C6">
        <w:rPr>
          <w:rFonts w:ascii="Arial" w:hAnsi="Arial" w:cs="Arial"/>
          <w:bCs/>
        </w:rPr>
        <w:t xml:space="preserve"> ATPase activities of </w:t>
      </w:r>
      <w:r w:rsidR="008569D5" w:rsidRPr="00E236C6">
        <w:rPr>
          <w:rFonts w:ascii="Arial" w:hAnsi="Arial" w:cs="Arial"/>
          <w:bCs/>
          <w:i/>
          <w:iCs/>
        </w:rPr>
        <w:t>Tbar</w:t>
      </w:r>
      <w:r w:rsidR="008569D5" w:rsidRPr="00E236C6">
        <w:rPr>
          <w:rFonts w:ascii="Arial" w:hAnsi="Arial" w:cs="Arial"/>
          <w:bCs/>
        </w:rPr>
        <w:t xml:space="preserve">-aLhr2-ΔDom4 and T215A derivatives using a range of ATP concentration from 0.1 </w:t>
      </w:r>
      <w:proofErr w:type="spellStart"/>
      <w:r w:rsidR="008569D5" w:rsidRPr="00E236C6">
        <w:rPr>
          <w:rFonts w:ascii="Arial" w:hAnsi="Arial" w:cs="Arial"/>
          <w:bCs/>
        </w:rPr>
        <w:t>mM</w:t>
      </w:r>
      <w:proofErr w:type="spellEnd"/>
      <w:r w:rsidR="008569D5" w:rsidRPr="00E236C6">
        <w:rPr>
          <w:rFonts w:ascii="Arial" w:hAnsi="Arial" w:cs="Arial"/>
          <w:bCs/>
        </w:rPr>
        <w:t xml:space="preserve"> to 2 </w:t>
      </w:r>
      <w:proofErr w:type="spellStart"/>
      <w:r w:rsidR="008569D5" w:rsidRPr="00E236C6">
        <w:rPr>
          <w:rFonts w:ascii="Arial" w:hAnsi="Arial" w:cs="Arial"/>
          <w:bCs/>
        </w:rPr>
        <w:t>mM</w:t>
      </w:r>
      <w:proofErr w:type="spellEnd"/>
      <w:r w:rsidR="008569D5" w:rsidRPr="00E236C6">
        <w:rPr>
          <w:rFonts w:ascii="Arial" w:hAnsi="Arial" w:cs="Arial"/>
          <w:bCs/>
        </w:rPr>
        <w:t xml:space="preserve"> as indicated, in presence of single stranded nucleic acid  DNA</w:t>
      </w:r>
      <w:r w:rsidR="008569D5" w:rsidRPr="00E236C6">
        <w:rPr>
          <w:rFonts w:ascii="Arial" w:hAnsi="Arial" w:cs="Arial"/>
          <w:bCs/>
          <w:vertAlign w:val="subscript"/>
        </w:rPr>
        <w:t>50</w:t>
      </w:r>
      <w:r w:rsidR="008F4E36" w:rsidRPr="00E236C6">
        <w:rPr>
          <w:rFonts w:ascii="Arial" w:hAnsi="Arial" w:cs="Arial"/>
          <w:bCs/>
        </w:rPr>
        <w:t>.</w:t>
      </w:r>
    </w:p>
    <w:p w14:paraId="60113246" w14:textId="0EC2A40A" w:rsidR="008F4E36" w:rsidRDefault="008F4E36">
      <w:pPr>
        <w:spacing w:after="200" w:line="276" w:lineRule="auto"/>
        <w:rPr>
          <w:rFonts w:ascii="Arial" w:hAnsi="Arial" w:cs="Arial"/>
          <w:bCs/>
          <w:sz w:val="18"/>
        </w:rPr>
      </w:pPr>
      <w:r>
        <w:rPr>
          <w:rFonts w:ascii="Arial" w:hAnsi="Arial" w:cs="Arial"/>
          <w:bCs/>
          <w:sz w:val="18"/>
        </w:rPr>
        <w:br w:type="page"/>
      </w:r>
    </w:p>
    <w:p w14:paraId="5C1BC9BB" w14:textId="57280808" w:rsidR="008F4E36" w:rsidRPr="008F4E36" w:rsidRDefault="008F4E36" w:rsidP="00AB5779">
      <w:pPr>
        <w:spacing w:after="120" w:line="360" w:lineRule="auto"/>
        <w:jc w:val="both"/>
        <w:rPr>
          <w:rFonts w:ascii="Arial" w:hAnsi="Arial" w:cs="Arial"/>
          <w:b/>
          <w:bCs/>
          <w:sz w:val="18"/>
        </w:rPr>
      </w:pPr>
      <w:r>
        <w:rPr>
          <w:rFonts w:ascii="Arial" w:hAnsi="Arial" w:cs="Arial"/>
          <w:b/>
          <w:bCs/>
          <w:noProof/>
          <w:sz w:val="18"/>
          <w:lang w:eastAsia="en-GB"/>
        </w:rPr>
        <w:lastRenderedPageBreak/>
        <w:drawing>
          <wp:inline distT="0" distB="0" distL="0" distR="0" wp14:anchorId="35C8F63F" wp14:editId="3C899386">
            <wp:extent cx="5613621" cy="3027556"/>
            <wp:effectExtent l="0" t="0" r="0" b="0"/>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E S6 v15-03 bis.png"/>
                    <pic:cNvPicPr/>
                  </pic:nvPicPr>
                  <pic:blipFill rotWithShape="1">
                    <a:blip r:embed="rId12" cstate="print">
                      <a:extLst>
                        <a:ext uri="{28A0092B-C50C-407E-A947-70E740481C1C}">
                          <a14:useLocalDpi xmlns:a14="http://schemas.microsoft.com/office/drawing/2010/main" val="0"/>
                        </a:ext>
                      </a:extLst>
                    </a:blip>
                    <a:srcRect t="6274" r="34875" b="68892"/>
                    <a:stretch/>
                  </pic:blipFill>
                  <pic:spPr bwMode="auto">
                    <a:xfrm>
                      <a:off x="0" y="0"/>
                      <a:ext cx="5613783" cy="3027643"/>
                    </a:xfrm>
                    <a:prstGeom prst="rect">
                      <a:avLst/>
                    </a:prstGeom>
                    <a:ln>
                      <a:noFill/>
                    </a:ln>
                    <a:extLst>
                      <a:ext uri="{53640926-AAD7-44D8-BBD7-CCE9431645EC}">
                        <a14:shadowObscured xmlns:a14="http://schemas.microsoft.com/office/drawing/2010/main"/>
                      </a:ext>
                    </a:extLst>
                  </pic:spPr>
                </pic:pic>
              </a:graphicData>
            </a:graphic>
          </wp:inline>
        </w:drawing>
      </w:r>
    </w:p>
    <w:p w14:paraId="111D0181" w14:textId="281D468E" w:rsidR="00EB1D11" w:rsidRPr="00E236C6" w:rsidRDefault="00AB5779" w:rsidP="00E236C6">
      <w:pPr>
        <w:spacing w:after="120" w:line="276" w:lineRule="auto"/>
        <w:jc w:val="both"/>
        <w:rPr>
          <w:rFonts w:ascii="Arial" w:hAnsi="Arial" w:cs="Arial"/>
          <w:lang w:val="en-US"/>
        </w:rPr>
      </w:pPr>
      <w:r w:rsidRPr="00E236C6">
        <w:rPr>
          <w:rFonts w:ascii="Arial" w:hAnsi="Arial" w:cs="Arial"/>
          <w:b/>
          <w:lang w:val="en-US"/>
        </w:rPr>
        <w:t xml:space="preserve">Figure S6: </w:t>
      </w:r>
      <w:r w:rsidR="00EB1D11" w:rsidRPr="00E236C6">
        <w:rPr>
          <w:rFonts w:ascii="Arial" w:hAnsi="Arial" w:cs="Arial"/>
          <w:lang w:val="en-US"/>
        </w:rPr>
        <w:t xml:space="preserve">Binding affinity of </w:t>
      </w:r>
      <w:r w:rsidR="00EB1D11" w:rsidRPr="00E236C6">
        <w:rPr>
          <w:rFonts w:ascii="Arial" w:hAnsi="Arial" w:cs="Arial"/>
          <w:i/>
          <w:lang w:val="en-US"/>
        </w:rPr>
        <w:t>Tbar</w:t>
      </w:r>
      <w:r w:rsidR="00EB1D11" w:rsidRPr="00E236C6">
        <w:rPr>
          <w:rFonts w:ascii="Arial" w:hAnsi="Arial" w:cs="Arial"/>
          <w:lang w:val="en-US"/>
        </w:rPr>
        <w:t xml:space="preserve">-aLhr2 and </w:t>
      </w:r>
      <w:r w:rsidR="00EB1D11" w:rsidRPr="00E236C6">
        <w:rPr>
          <w:rFonts w:ascii="Arial" w:hAnsi="Arial" w:cs="Arial"/>
          <w:i/>
          <w:lang w:val="en-US"/>
        </w:rPr>
        <w:t>Paby</w:t>
      </w:r>
      <w:r w:rsidR="00EB1D11" w:rsidRPr="00E236C6">
        <w:rPr>
          <w:rFonts w:ascii="Arial" w:hAnsi="Arial" w:cs="Arial"/>
          <w:lang w:val="en-US"/>
        </w:rPr>
        <w:t>-Hel308 for 3’overhang DNA and RNA duplexes</w:t>
      </w:r>
      <w:r w:rsidR="00BF55C0" w:rsidRPr="00E236C6">
        <w:rPr>
          <w:rFonts w:ascii="Arial" w:hAnsi="Arial" w:cs="Arial"/>
          <w:lang w:val="en-US"/>
        </w:rPr>
        <w:t xml:space="preserve"> as indicated</w:t>
      </w:r>
      <w:r w:rsidR="008F4E36" w:rsidRPr="00E236C6">
        <w:rPr>
          <w:rFonts w:ascii="Arial" w:hAnsi="Arial" w:cs="Arial"/>
          <w:lang w:val="en-US"/>
        </w:rPr>
        <w:t>. See leg</w:t>
      </w:r>
      <w:r w:rsidR="00BF55C0" w:rsidRPr="00E236C6">
        <w:rPr>
          <w:rFonts w:ascii="Arial" w:hAnsi="Arial" w:cs="Arial"/>
          <w:lang w:val="en-US"/>
        </w:rPr>
        <w:t>e</w:t>
      </w:r>
      <w:r w:rsidR="008F4E36" w:rsidRPr="00E236C6">
        <w:rPr>
          <w:rFonts w:ascii="Arial" w:hAnsi="Arial" w:cs="Arial"/>
          <w:lang w:val="en-US"/>
        </w:rPr>
        <w:t>nd of Figure</w:t>
      </w:r>
      <w:r w:rsidR="00BF55C0" w:rsidRPr="00E236C6">
        <w:rPr>
          <w:rFonts w:ascii="Arial" w:hAnsi="Arial" w:cs="Arial"/>
          <w:lang w:val="en-US"/>
        </w:rPr>
        <w:t xml:space="preserve"> 6.</w:t>
      </w:r>
      <w:r w:rsidR="008F4E36" w:rsidRPr="00E236C6">
        <w:rPr>
          <w:rFonts w:ascii="Arial" w:hAnsi="Arial" w:cs="Arial"/>
          <w:lang w:val="en-US"/>
        </w:rPr>
        <w:t xml:space="preserve"> </w:t>
      </w:r>
    </w:p>
    <w:p w14:paraId="7488DED4" w14:textId="49192160" w:rsidR="008E4CE7" w:rsidRPr="00F1728B" w:rsidRDefault="008E4CE7" w:rsidP="00AB5779">
      <w:pPr>
        <w:spacing w:after="120" w:line="360" w:lineRule="auto"/>
        <w:jc w:val="both"/>
        <w:rPr>
          <w:rFonts w:ascii="Arial" w:hAnsi="Arial" w:cs="Arial"/>
          <w:sz w:val="18"/>
          <w:lang w:val="en-US"/>
        </w:rPr>
      </w:pPr>
      <w:r>
        <w:rPr>
          <w:rFonts w:ascii="Arial" w:hAnsi="Arial" w:cs="Arial"/>
          <w:noProof/>
          <w:sz w:val="18"/>
          <w:lang w:eastAsia="en-GB"/>
        </w:rPr>
        <w:lastRenderedPageBreak/>
        <w:drawing>
          <wp:inline distT="0" distB="0" distL="0" distR="0" wp14:anchorId="64223358" wp14:editId="0DD3ECFC">
            <wp:extent cx="6575729" cy="7355403"/>
            <wp:effectExtent l="0" t="0" r="0" b="0"/>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E S7 V15-03 bis.png"/>
                    <pic:cNvPicPr/>
                  </pic:nvPicPr>
                  <pic:blipFill rotWithShape="1">
                    <a:blip r:embed="rId13" cstate="print">
                      <a:extLst>
                        <a:ext uri="{28A0092B-C50C-407E-A947-70E740481C1C}">
                          <a14:useLocalDpi xmlns:a14="http://schemas.microsoft.com/office/drawing/2010/main" val="0"/>
                        </a:ext>
                      </a:extLst>
                    </a:blip>
                    <a:srcRect t="5536" b="15373"/>
                    <a:stretch/>
                  </pic:blipFill>
                  <pic:spPr bwMode="auto">
                    <a:xfrm>
                      <a:off x="0" y="0"/>
                      <a:ext cx="6579492" cy="7359612"/>
                    </a:xfrm>
                    <a:prstGeom prst="rect">
                      <a:avLst/>
                    </a:prstGeom>
                    <a:ln>
                      <a:noFill/>
                    </a:ln>
                    <a:extLst>
                      <a:ext uri="{53640926-AAD7-44D8-BBD7-CCE9431645EC}">
                        <a14:shadowObscured xmlns:a14="http://schemas.microsoft.com/office/drawing/2010/main"/>
                      </a:ext>
                    </a:extLst>
                  </pic:spPr>
                </pic:pic>
              </a:graphicData>
            </a:graphic>
          </wp:inline>
        </w:drawing>
      </w:r>
    </w:p>
    <w:p w14:paraId="28FC8A35" w14:textId="20CF6AA9" w:rsidR="00AB5779" w:rsidRPr="00E236C6" w:rsidRDefault="00AB5779" w:rsidP="00E236C6">
      <w:pPr>
        <w:spacing w:after="120" w:line="276" w:lineRule="auto"/>
        <w:jc w:val="both"/>
        <w:rPr>
          <w:rFonts w:ascii="Arial" w:hAnsi="Arial" w:cs="Arial"/>
          <w:b/>
          <w:lang w:val="en-US"/>
        </w:rPr>
      </w:pPr>
      <w:r w:rsidRPr="00E236C6">
        <w:rPr>
          <w:rFonts w:ascii="Arial" w:hAnsi="Arial" w:cs="Arial"/>
          <w:b/>
          <w:lang w:val="en-US"/>
        </w:rPr>
        <w:t xml:space="preserve">Figure S7: </w:t>
      </w:r>
      <w:r w:rsidRPr="00E236C6">
        <w:rPr>
          <w:rFonts w:ascii="Arial" w:hAnsi="Arial" w:cs="Arial"/>
          <w:lang w:val="en-US"/>
        </w:rPr>
        <w:t xml:space="preserve">Wild type </w:t>
      </w:r>
      <w:r w:rsidRPr="00E236C6">
        <w:rPr>
          <w:rFonts w:ascii="Arial" w:hAnsi="Arial" w:cs="Arial"/>
          <w:bCs/>
          <w:i/>
          <w:iCs/>
        </w:rPr>
        <w:t>Tbar</w:t>
      </w:r>
      <w:r w:rsidRPr="00E236C6">
        <w:rPr>
          <w:rFonts w:ascii="Arial" w:hAnsi="Arial" w:cs="Arial"/>
          <w:bCs/>
        </w:rPr>
        <w:t>-aLhr2 and variants unwinding and annealing activities.</w:t>
      </w:r>
      <w:r w:rsidRPr="00E236C6">
        <w:rPr>
          <w:rFonts w:ascii="Arial" w:hAnsi="Arial" w:cs="Arial"/>
          <w:bCs/>
          <w:lang w:val="en-US"/>
        </w:rPr>
        <w:t xml:space="preserve"> </w:t>
      </w:r>
      <w:r w:rsidRPr="00E236C6">
        <w:rPr>
          <w:rFonts w:ascii="Arial" w:hAnsi="Arial" w:cs="Arial"/>
          <w:bCs/>
        </w:rPr>
        <w:t>(</w:t>
      </w:r>
      <w:r w:rsidRPr="00E236C6">
        <w:rPr>
          <w:rFonts w:ascii="Arial" w:hAnsi="Arial" w:cs="Arial"/>
          <w:b/>
          <w:bCs/>
        </w:rPr>
        <w:t>A</w:t>
      </w:r>
      <w:r w:rsidRPr="00E236C6">
        <w:rPr>
          <w:rFonts w:ascii="Arial" w:hAnsi="Arial" w:cs="Arial"/>
          <w:bCs/>
        </w:rPr>
        <w:t xml:space="preserve">) </w:t>
      </w:r>
      <w:r w:rsidRPr="00E236C6">
        <w:rPr>
          <w:rFonts w:ascii="Arial" w:hAnsi="Arial" w:cs="Arial"/>
          <w:bCs/>
          <w:iCs/>
        </w:rPr>
        <w:t>U</w:t>
      </w:r>
      <w:r w:rsidRPr="00E236C6">
        <w:rPr>
          <w:rFonts w:ascii="Arial" w:hAnsi="Arial" w:cs="Arial"/>
          <w:bCs/>
        </w:rPr>
        <w:t>nwinding activities: a pre-formed 3’DNA</w:t>
      </w:r>
      <w:r w:rsidRPr="00E236C6">
        <w:rPr>
          <w:rFonts w:ascii="Arial" w:hAnsi="Arial" w:cs="Arial"/>
          <w:bCs/>
          <w:vertAlign w:val="subscript"/>
        </w:rPr>
        <w:t>50</w:t>
      </w:r>
      <w:r w:rsidRPr="00E236C6">
        <w:rPr>
          <w:rFonts w:ascii="Arial" w:hAnsi="Arial" w:cs="Arial"/>
          <w:bCs/>
        </w:rPr>
        <w:t>:RNA</w:t>
      </w:r>
      <w:r w:rsidRPr="00E236C6">
        <w:rPr>
          <w:rFonts w:ascii="Arial" w:hAnsi="Arial" w:cs="Arial"/>
          <w:bCs/>
          <w:vertAlign w:val="subscript"/>
        </w:rPr>
        <w:t>26</w:t>
      </w:r>
      <w:r w:rsidRPr="00E236C6">
        <w:rPr>
          <w:rFonts w:ascii="Arial" w:hAnsi="Arial" w:cs="Arial"/>
          <w:bCs/>
        </w:rPr>
        <w:t xml:space="preserve"> radiolabelled hetero-duplex was incubated for 0, 2, 5, 10, 20, 40, 60 and 90 min at 65°C with 5 </w:t>
      </w:r>
      <w:proofErr w:type="spellStart"/>
      <w:r w:rsidRPr="00E236C6">
        <w:rPr>
          <w:rFonts w:ascii="Arial" w:hAnsi="Arial" w:cs="Arial"/>
          <w:bCs/>
        </w:rPr>
        <w:t>mM</w:t>
      </w:r>
      <w:proofErr w:type="spellEnd"/>
      <w:r w:rsidRPr="00E236C6">
        <w:rPr>
          <w:rFonts w:ascii="Arial" w:hAnsi="Arial" w:cs="Arial"/>
          <w:bCs/>
        </w:rPr>
        <w:t xml:space="preserve"> of ATP and 1µM </w:t>
      </w:r>
      <w:proofErr w:type="spellStart"/>
      <w:r w:rsidRPr="00E236C6">
        <w:rPr>
          <w:rFonts w:ascii="Arial" w:hAnsi="Arial" w:cs="Arial"/>
          <w:bCs/>
        </w:rPr>
        <w:t>oligoTrap</w:t>
      </w:r>
      <w:proofErr w:type="spellEnd"/>
      <w:r w:rsidRPr="00E236C6">
        <w:rPr>
          <w:rFonts w:ascii="Arial" w:hAnsi="Arial" w:cs="Arial"/>
          <w:bCs/>
        </w:rPr>
        <w:t xml:space="preserve"> in presence or absence of 250nM of</w:t>
      </w:r>
      <w:r w:rsidRPr="00E236C6">
        <w:rPr>
          <w:rFonts w:ascii="Arial" w:hAnsi="Arial" w:cs="Arial"/>
          <w:bCs/>
          <w:i/>
          <w:iCs/>
        </w:rPr>
        <w:t xml:space="preserve"> Tbar</w:t>
      </w:r>
      <w:r w:rsidRPr="00E236C6">
        <w:rPr>
          <w:rFonts w:ascii="Arial" w:hAnsi="Arial" w:cs="Arial"/>
          <w:bCs/>
        </w:rPr>
        <w:t xml:space="preserve">-aLhr2WT. Reaction products without (protein-free) or with protein were separated on a native 8% acrylamide gel; </w:t>
      </w:r>
      <w:r w:rsidRPr="00E236C6">
        <w:rPr>
          <w:rFonts w:ascii="Arial" w:hAnsi="Arial" w:cs="Arial"/>
          <w:b/>
          <w:bCs/>
        </w:rPr>
        <w:t>(B)</w:t>
      </w:r>
      <w:r w:rsidRPr="00E236C6">
        <w:rPr>
          <w:rFonts w:ascii="Arial" w:hAnsi="Arial" w:cs="Arial"/>
          <w:bCs/>
        </w:rPr>
        <w:t xml:space="preserve"> </w:t>
      </w:r>
      <w:r w:rsidRPr="00E236C6">
        <w:rPr>
          <w:rFonts w:ascii="Arial" w:hAnsi="Arial" w:cs="Arial"/>
          <w:bCs/>
          <w:iCs/>
        </w:rPr>
        <w:t>A</w:t>
      </w:r>
      <w:r w:rsidRPr="00E236C6">
        <w:rPr>
          <w:rFonts w:ascii="Arial" w:hAnsi="Arial" w:cs="Arial"/>
          <w:bCs/>
        </w:rPr>
        <w:t>nnealing activities: the radiolabelled RNA</w:t>
      </w:r>
      <w:r w:rsidRPr="00E236C6">
        <w:rPr>
          <w:rFonts w:ascii="Arial" w:hAnsi="Arial" w:cs="Arial"/>
          <w:bCs/>
          <w:vertAlign w:val="subscript"/>
        </w:rPr>
        <w:t xml:space="preserve">26 </w:t>
      </w:r>
      <w:r w:rsidRPr="00E236C6">
        <w:rPr>
          <w:rFonts w:ascii="Arial" w:hAnsi="Arial" w:cs="Arial"/>
          <w:bCs/>
        </w:rPr>
        <w:t>was incubated with the unlabelled 3’DNA</w:t>
      </w:r>
      <w:r w:rsidRPr="00E236C6">
        <w:rPr>
          <w:rFonts w:ascii="Arial" w:hAnsi="Arial" w:cs="Arial"/>
          <w:bCs/>
          <w:vertAlign w:val="subscript"/>
        </w:rPr>
        <w:t>50</w:t>
      </w:r>
      <w:r w:rsidRPr="00E236C6">
        <w:rPr>
          <w:rFonts w:ascii="Arial" w:hAnsi="Arial" w:cs="Arial"/>
          <w:bCs/>
        </w:rPr>
        <w:t xml:space="preserve"> from 10, 20, 40, 60, 90, 120, 150, 180, 300 and 600 seconds at 65°C with or without 250nM of </w:t>
      </w:r>
      <w:r w:rsidRPr="00E236C6">
        <w:rPr>
          <w:rFonts w:ascii="Arial" w:hAnsi="Arial" w:cs="Arial"/>
          <w:bCs/>
          <w:i/>
          <w:iCs/>
        </w:rPr>
        <w:t>Tbar</w:t>
      </w:r>
      <w:r w:rsidRPr="00E236C6">
        <w:rPr>
          <w:rFonts w:ascii="Arial" w:hAnsi="Arial" w:cs="Arial"/>
          <w:bCs/>
        </w:rPr>
        <w:t>-aLhr2. Product reactions without protein (free-protein) or with protein were separated on a native 8% acrylamide gel;</w:t>
      </w:r>
    </w:p>
    <w:p w14:paraId="4B8DAFF3" w14:textId="4BE1D027" w:rsidR="008E4CE7" w:rsidRDefault="008E4CE7" w:rsidP="00AB5779">
      <w:pPr>
        <w:spacing w:after="120" w:line="360" w:lineRule="auto"/>
        <w:jc w:val="both"/>
        <w:rPr>
          <w:rFonts w:ascii="Arial" w:hAnsi="Arial" w:cs="Arial"/>
          <w:b/>
          <w:sz w:val="18"/>
        </w:rPr>
      </w:pPr>
      <w:r>
        <w:rPr>
          <w:rFonts w:ascii="Arial" w:hAnsi="Arial" w:cs="Arial"/>
          <w:b/>
          <w:noProof/>
          <w:sz w:val="18"/>
          <w:lang w:eastAsia="en-GB"/>
        </w:rPr>
        <w:lastRenderedPageBreak/>
        <w:drawing>
          <wp:inline distT="0" distB="0" distL="0" distR="0" wp14:anchorId="30FB4A40" wp14:editId="0BE1531C">
            <wp:extent cx="5653377" cy="4265238"/>
            <wp:effectExtent l="0" t="0" r="0"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E S8 v15-03 bis.png"/>
                    <pic:cNvPicPr/>
                  </pic:nvPicPr>
                  <pic:blipFill rotWithShape="1">
                    <a:blip r:embed="rId14" cstate="print">
                      <a:extLst>
                        <a:ext uri="{28A0092B-C50C-407E-A947-70E740481C1C}">
                          <a14:useLocalDpi xmlns:a14="http://schemas.microsoft.com/office/drawing/2010/main" val="0"/>
                        </a:ext>
                      </a:extLst>
                    </a:blip>
                    <a:srcRect t="7118" r="14799" b="47431"/>
                    <a:stretch/>
                  </pic:blipFill>
                  <pic:spPr bwMode="auto">
                    <a:xfrm>
                      <a:off x="0" y="0"/>
                      <a:ext cx="5654384" cy="4265998"/>
                    </a:xfrm>
                    <a:prstGeom prst="rect">
                      <a:avLst/>
                    </a:prstGeom>
                    <a:ln>
                      <a:noFill/>
                    </a:ln>
                    <a:extLst>
                      <a:ext uri="{53640926-AAD7-44D8-BBD7-CCE9431645EC}">
                        <a14:shadowObscured xmlns:a14="http://schemas.microsoft.com/office/drawing/2010/main"/>
                      </a:ext>
                    </a:extLst>
                  </pic:spPr>
                </pic:pic>
              </a:graphicData>
            </a:graphic>
          </wp:inline>
        </w:drawing>
      </w:r>
    </w:p>
    <w:p w14:paraId="7B4ED244" w14:textId="77777777" w:rsidR="00AB5779" w:rsidRDefault="00AB5779" w:rsidP="00E236C6">
      <w:pPr>
        <w:spacing w:after="120" w:line="276" w:lineRule="auto"/>
        <w:jc w:val="both"/>
        <w:rPr>
          <w:rFonts w:ascii="Arial" w:hAnsi="Arial" w:cs="Arial"/>
          <w:bCs/>
        </w:rPr>
      </w:pPr>
      <w:r w:rsidRPr="00E236C6">
        <w:rPr>
          <w:rFonts w:ascii="Arial" w:hAnsi="Arial" w:cs="Arial"/>
          <w:b/>
        </w:rPr>
        <w:t>Figure S8:</w:t>
      </w:r>
      <w:r w:rsidRPr="00E236C6">
        <w:rPr>
          <w:rFonts w:ascii="Arial" w:hAnsi="Arial" w:cs="Arial"/>
        </w:rPr>
        <w:t xml:space="preserve"> </w:t>
      </w:r>
      <w:r w:rsidRPr="00E236C6">
        <w:rPr>
          <w:rFonts w:ascii="Arial" w:hAnsi="Arial" w:cs="Arial"/>
          <w:bCs/>
        </w:rPr>
        <w:t xml:space="preserve">Unwinding and strand-annealing activities of </w:t>
      </w:r>
      <w:r w:rsidRPr="00E236C6">
        <w:rPr>
          <w:rFonts w:ascii="Arial" w:hAnsi="Arial" w:cs="Arial"/>
          <w:bCs/>
          <w:i/>
          <w:iCs/>
        </w:rPr>
        <w:t>Tbar</w:t>
      </w:r>
      <w:r w:rsidRPr="00E236C6">
        <w:rPr>
          <w:rFonts w:ascii="Arial" w:hAnsi="Arial" w:cs="Arial"/>
          <w:bCs/>
        </w:rPr>
        <w:t xml:space="preserve">-aLhr2WT in presence of ATP, AMP.PNP and </w:t>
      </w:r>
      <w:proofErr w:type="spellStart"/>
      <w:r w:rsidRPr="00E236C6">
        <w:rPr>
          <w:rFonts w:ascii="Arial" w:hAnsi="Arial" w:cs="Arial"/>
          <w:bCs/>
        </w:rPr>
        <w:t>ATPγS</w:t>
      </w:r>
      <w:proofErr w:type="spellEnd"/>
      <w:r w:rsidRPr="00E236C6">
        <w:rPr>
          <w:rFonts w:ascii="Arial" w:hAnsi="Arial" w:cs="Arial"/>
          <w:bCs/>
        </w:rPr>
        <w:t xml:space="preserve"> (ATP analogues). (</w:t>
      </w:r>
      <w:r w:rsidRPr="00E236C6">
        <w:rPr>
          <w:rFonts w:ascii="Arial" w:hAnsi="Arial" w:cs="Arial"/>
          <w:b/>
          <w:bCs/>
        </w:rPr>
        <w:t>A</w:t>
      </w:r>
      <w:r w:rsidRPr="00E236C6">
        <w:rPr>
          <w:rFonts w:ascii="Arial" w:hAnsi="Arial" w:cs="Arial"/>
          <w:bCs/>
        </w:rPr>
        <w:t>) Kinetics of strand dissociation of 3’RNA</w:t>
      </w:r>
      <w:r w:rsidRPr="00E236C6">
        <w:rPr>
          <w:rFonts w:ascii="Arial" w:hAnsi="Arial" w:cs="Arial"/>
          <w:bCs/>
          <w:vertAlign w:val="subscript"/>
        </w:rPr>
        <w:t>50</w:t>
      </w:r>
      <w:r w:rsidRPr="00E236C6">
        <w:rPr>
          <w:rFonts w:ascii="Arial" w:hAnsi="Arial" w:cs="Arial"/>
          <w:bCs/>
        </w:rPr>
        <w:t>:RNA</w:t>
      </w:r>
      <w:r w:rsidRPr="00E236C6">
        <w:rPr>
          <w:rFonts w:ascii="Arial" w:hAnsi="Arial" w:cs="Arial"/>
          <w:bCs/>
          <w:vertAlign w:val="subscript"/>
        </w:rPr>
        <w:t>26</w:t>
      </w:r>
      <w:r w:rsidRPr="00E236C6">
        <w:rPr>
          <w:rFonts w:ascii="Arial" w:hAnsi="Arial" w:cs="Arial"/>
          <w:bCs/>
        </w:rPr>
        <w:t xml:space="preserve"> duplex; (</w:t>
      </w:r>
      <w:r w:rsidRPr="00E236C6">
        <w:rPr>
          <w:rFonts w:ascii="Arial" w:hAnsi="Arial" w:cs="Arial"/>
          <w:b/>
          <w:bCs/>
        </w:rPr>
        <w:t>B</w:t>
      </w:r>
      <w:r w:rsidRPr="00E236C6">
        <w:rPr>
          <w:rFonts w:ascii="Arial" w:hAnsi="Arial" w:cs="Arial"/>
          <w:bCs/>
        </w:rPr>
        <w:t>) Kinetics of strand annealing formation of the 3’RNA</w:t>
      </w:r>
      <w:r w:rsidRPr="00E236C6">
        <w:rPr>
          <w:rFonts w:ascii="Arial" w:hAnsi="Arial" w:cs="Arial"/>
          <w:bCs/>
          <w:vertAlign w:val="subscript"/>
        </w:rPr>
        <w:t>50</w:t>
      </w:r>
      <w:r w:rsidRPr="00E236C6">
        <w:rPr>
          <w:rFonts w:ascii="Arial" w:hAnsi="Arial" w:cs="Arial"/>
          <w:bCs/>
        </w:rPr>
        <w:t>:RNA</w:t>
      </w:r>
      <w:r w:rsidRPr="00E236C6">
        <w:rPr>
          <w:rFonts w:ascii="Arial" w:hAnsi="Arial" w:cs="Arial"/>
          <w:bCs/>
          <w:vertAlign w:val="subscript"/>
        </w:rPr>
        <w:t xml:space="preserve">26 </w:t>
      </w:r>
      <w:r w:rsidRPr="00E236C6">
        <w:rPr>
          <w:rFonts w:ascii="Arial" w:hAnsi="Arial" w:cs="Arial"/>
          <w:bCs/>
        </w:rPr>
        <w:t xml:space="preserve">duplex. </w:t>
      </w:r>
      <w:proofErr w:type="gramStart"/>
      <w:r w:rsidRPr="00E236C6">
        <w:rPr>
          <w:rFonts w:ascii="Arial" w:hAnsi="Arial" w:cs="Arial"/>
          <w:bCs/>
        </w:rPr>
        <w:t>Legend as in Figure 6 and 7, respectively.</w:t>
      </w:r>
      <w:proofErr w:type="gramEnd"/>
    </w:p>
    <w:p w14:paraId="39F8A501" w14:textId="12DEF94C" w:rsidR="00E236C6" w:rsidRDefault="00E236C6">
      <w:pPr>
        <w:spacing w:after="200" w:line="276" w:lineRule="auto"/>
        <w:rPr>
          <w:rFonts w:ascii="Arial" w:hAnsi="Arial" w:cs="Arial"/>
          <w:bCs/>
        </w:rPr>
      </w:pPr>
      <w:r>
        <w:rPr>
          <w:rFonts w:ascii="Arial" w:hAnsi="Arial" w:cs="Arial"/>
          <w:bCs/>
        </w:rPr>
        <w:br w:type="page"/>
      </w:r>
    </w:p>
    <w:p w14:paraId="0F0E9B99" w14:textId="77777777" w:rsidR="00E236C6" w:rsidRPr="00E236C6" w:rsidRDefault="00E236C6" w:rsidP="00E236C6">
      <w:pPr>
        <w:spacing w:after="120" w:line="276" w:lineRule="auto"/>
        <w:jc w:val="both"/>
        <w:rPr>
          <w:rFonts w:ascii="Arial" w:hAnsi="Arial" w:cs="Arial"/>
          <w:bCs/>
        </w:rPr>
      </w:pPr>
    </w:p>
    <w:p w14:paraId="7D622F31" w14:textId="6DFED1BD" w:rsidR="008E4CE7" w:rsidRPr="003E3293" w:rsidRDefault="00643728" w:rsidP="00AB5779">
      <w:pPr>
        <w:spacing w:after="120" w:line="360" w:lineRule="auto"/>
        <w:jc w:val="both"/>
        <w:rPr>
          <w:rFonts w:ascii="Arial" w:hAnsi="Arial" w:cs="Arial"/>
          <w:bCs/>
          <w:sz w:val="18"/>
        </w:rPr>
      </w:pPr>
      <w:r>
        <w:rPr>
          <w:rFonts w:ascii="Arial" w:hAnsi="Arial" w:cs="Arial"/>
          <w:bCs/>
          <w:noProof/>
          <w:sz w:val="18"/>
          <w:lang w:eastAsia="en-GB"/>
        </w:rPr>
        <w:drawing>
          <wp:inline distT="0" distB="0" distL="0" distR="0" wp14:anchorId="63C131A0" wp14:editId="6C0C3CFC">
            <wp:extent cx="6640715" cy="3956364"/>
            <wp:effectExtent l="0" t="0" r="0" b="0"/>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e S9 v15-03.png"/>
                    <pic:cNvPicPr/>
                  </pic:nvPicPr>
                  <pic:blipFill rotWithShape="1">
                    <a:blip r:embed="rId15" cstate="print">
                      <a:extLst>
                        <a:ext uri="{28A0092B-C50C-407E-A947-70E740481C1C}">
                          <a14:useLocalDpi xmlns:a14="http://schemas.microsoft.com/office/drawing/2010/main" val="0"/>
                        </a:ext>
                      </a:extLst>
                    </a:blip>
                    <a:srcRect t="6170" b="51704"/>
                    <a:stretch/>
                  </pic:blipFill>
                  <pic:spPr bwMode="auto">
                    <a:xfrm>
                      <a:off x="0" y="0"/>
                      <a:ext cx="6642100" cy="3957189"/>
                    </a:xfrm>
                    <a:prstGeom prst="rect">
                      <a:avLst/>
                    </a:prstGeom>
                    <a:ln>
                      <a:noFill/>
                    </a:ln>
                    <a:extLst>
                      <a:ext uri="{53640926-AAD7-44D8-BBD7-CCE9431645EC}">
                        <a14:shadowObscured xmlns:a14="http://schemas.microsoft.com/office/drawing/2010/main"/>
                      </a:ext>
                    </a:extLst>
                  </pic:spPr>
                </pic:pic>
              </a:graphicData>
            </a:graphic>
          </wp:inline>
        </w:drawing>
      </w:r>
    </w:p>
    <w:p w14:paraId="66CB293C" w14:textId="7A6A6383" w:rsidR="0042423A" w:rsidRPr="00E236C6" w:rsidRDefault="0042423A" w:rsidP="00E236C6">
      <w:pPr>
        <w:spacing w:after="120" w:line="276" w:lineRule="auto"/>
        <w:jc w:val="both"/>
        <w:rPr>
          <w:rFonts w:ascii="Arial" w:hAnsi="Arial" w:cs="Arial"/>
          <w:bCs/>
        </w:rPr>
      </w:pPr>
      <w:r w:rsidRPr="00E236C6">
        <w:rPr>
          <w:rFonts w:ascii="Arial" w:hAnsi="Arial" w:cs="Arial"/>
          <w:b/>
          <w:bCs/>
        </w:rPr>
        <w:t>Figure S9:</w:t>
      </w:r>
      <w:r w:rsidRPr="00E236C6">
        <w:rPr>
          <w:rFonts w:ascii="Arial" w:hAnsi="Arial" w:cs="Arial"/>
          <w:bCs/>
        </w:rPr>
        <w:t xml:space="preserve"> Structure models of </w:t>
      </w:r>
      <w:proofErr w:type="spellStart"/>
      <w:r w:rsidRPr="00E236C6">
        <w:rPr>
          <w:rFonts w:ascii="Arial" w:hAnsi="Arial" w:cs="Arial"/>
          <w:bCs/>
        </w:rPr>
        <w:t>of</w:t>
      </w:r>
      <w:proofErr w:type="spellEnd"/>
      <w:r w:rsidRPr="00E236C6">
        <w:rPr>
          <w:rFonts w:ascii="Arial" w:hAnsi="Arial" w:cs="Arial"/>
          <w:i/>
          <w:iCs/>
          <w:shd w:val="clear" w:color="auto" w:fill="FFFFFF"/>
        </w:rPr>
        <w:t xml:space="preserve"> M. </w:t>
      </w:r>
      <w:proofErr w:type="spellStart"/>
      <w:r w:rsidRPr="00E236C6">
        <w:rPr>
          <w:rFonts w:ascii="Arial" w:hAnsi="Arial" w:cs="Arial"/>
          <w:i/>
          <w:iCs/>
          <w:shd w:val="clear" w:color="auto" w:fill="FFFFFF"/>
        </w:rPr>
        <w:t>smegmatis</w:t>
      </w:r>
      <w:proofErr w:type="spellEnd"/>
      <w:r w:rsidRPr="00E236C6">
        <w:rPr>
          <w:rFonts w:ascii="Arial" w:hAnsi="Arial" w:cs="Arial"/>
          <w:bCs/>
        </w:rPr>
        <w:t xml:space="preserve"> </w:t>
      </w:r>
      <w:proofErr w:type="spellStart"/>
      <w:r w:rsidRPr="00E236C6">
        <w:rPr>
          <w:rFonts w:ascii="Arial" w:hAnsi="Arial" w:cs="Arial"/>
          <w:bCs/>
        </w:rPr>
        <w:t>bLhr</w:t>
      </w:r>
      <w:proofErr w:type="spellEnd"/>
      <w:r w:rsidRPr="00E236C6">
        <w:rPr>
          <w:rFonts w:ascii="Arial" w:hAnsi="Arial" w:cs="Arial"/>
          <w:bCs/>
        </w:rPr>
        <w:t xml:space="preserve">-HTH and </w:t>
      </w:r>
      <w:r w:rsidRPr="00E236C6">
        <w:rPr>
          <w:rFonts w:ascii="Arial" w:hAnsi="Arial" w:cs="Arial"/>
          <w:bCs/>
          <w:i/>
        </w:rPr>
        <w:t xml:space="preserve">S. </w:t>
      </w:r>
      <w:proofErr w:type="spellStart"/>
      <w:r w:rsidRPr="00E236C6">
        <w:rPr>
          <w:rFonts w:ascii="Arial" w:hAnsi="Arial" w:cs="Arial"/>
          <w:bCs/>
          <w:i/>
        </w:rPr>
        <w:t>coelicolor</w:t>
      </w:r>
      <w:proofErr w:type="spellEnd"/>
      <w:r w:rsidRPr="00E236C6">
        <w:rPr>
          <w:rFonts w:ascii="Arial" w:hAnsi="Arial" w:cs="Arial"/>
          <w:bCs/>
        </w:rPr>
        <w:t xml:space="preserve"> </w:t>
      </w:r>
      <w:proofErr w:type="spellStart"/>
      <w:r w:rsidRPr="00E236C6">
        <w:rPr>
          <w:rFonts w:ascii="Arial" w:hAnsi="Arial" w:cs="Arial"/>
          <w:bCs/>
        </w:rPr>
        <w:t>Lhr</w:t>
      </w:r>
      <w:proofErr w:type="spellEnd"/>
      <w:r w:rsidRPr="00E236C6">
        <w:rPr>
          <w:rFonts w:ascii="Arial" w:hAnsi="Arial" w:cs="Arial"/>
          <w:bCs/>
        </w:rPr>
        <w:t xml:space="preserve">-like. The structure of the </w:t>
      </w:r>
      <w:proofErr w:type="spellStart"/>
      <w:r w:rsidRPr="00E236C6">
        <w:rPr>
          <w:rFonts w:ascii="Arial" w:hAnsi="Arial" w:cs="Arial"/>
          <w:i/>
          <w:iCs/>
          <w:shd w:val="clear" w:color="auto" w:fill="FFFFFF"/>
        </w:rPr>
        <w:t>M.smegmatis</w:t>
      </w:r>
      <w:proofErr w:type="spellEnd"/>
      <w:r w:rsidRPr="00E236C6">
        <w:rPr>
          <w:rFonts w:ascii="Arial" w:hAnsi="Arial" w:cs="Arial"/>
          <w:bCs/>
        </w:rPr>
        <w:t xml:space="preserve"> </w:t>
      </w:r>
      <w:proofErr w:type="spellStart"/>
      <w:r w:rsidRPr="00E236C6">
        <w:rPr>
          <w:rFonts w:ascii="Arial" w:hAnsi="Arial" w:cs="Arial"/>
          <w:bCs/>
        </w:rPr>
        <w:t>Lhr</w:t>
      </w:r>
      <w:proofErr w:type="spellEnd"/>
      <w:r w:rsidRPr="00E236C6">
        <w:rPr>
          <w:rFonts w:ascii="Arial" w:hAnsi="Arial" w:cs="Arial"/>
          <w:bCs/>
        </w:rPr>
        <w:t xml:space="preserve">-core (1-856) of </w:t>
      </w:r>
      <w:proofErr w:type="spellStart"/>
      <w:r w:rsidRPr="00E236C6">
        <w:rPr>
          <w:rFonts w:ascii="Arial" w:hAnsi="Arial" w:cs="Arial"/>
          <w:bCs/>
        </w:rPr>
        <w:t>bLhr</w:t>
      </w:r>
      <w:proofErr w:type="spellEnd"/>
      <w:r w:rsidRPr="00E236C6">
        <w:rPr>
          <w:rFonts w:ascii="Arial" w:hAnsi="Arial" w:cs="Arial"/>
          <w:bCs/>
        </w:rPr>
        <w:t xml:space="preserve">-HTH (accession number - </w:t>
      </w:r>
      <w:r w:rsidRPr="00E236C6">
        <w:rPr>
          <w:rFonts w:ascii="Arial" w:hAnsi="Arial" w:cs="Arial"/>
          <w:shd w:val="clear" w:color="auto" w:fill="FFFFFF"/>
        </w:rPr>
        <w:t>PDB5V9X</w:t>
      </w:r>
      <w:r w:rsidRPr="00E236C6">
        <w:rPr>
          <w:rFonts w:ascii="Arial" w:hAnsi="Arial" w:cs="Arial"/>
        </w:rPr>
        <w:t xml:space="preserve">) is shown on the right panel. A model of </w:t>
      </w:r>
      <w:r w:rsidRPr="00E236C6">
        <w:rPr>
          <w:rFonts w:ascii="Arial" w:hAnsi="Arial" w:cs="Arial"/>
          <w:bCs/>
          <w:i/>
        </w:rPr>
        <w:t xml:space="preserve">S. </w:t>
      </w:r>
      <w:proofErr w:type="spellStart"/>
      <w:r w:rsidRPr="00E236C6">
        <w:rPr>
          <w:rFonts w:ascii="Arial" w:hAnsi="Arial" w:cs="Arial"/>
          <w:bCs/>
          <w:i/>
        </w:rPr>
        <w:t>coelicolor</w:t>
      </w:r>
      <w:proofErr w:type="spellEnd"/>
      <w:r w:rsidRPr="00E236C6">
        <w:rPr>
          <w:rFonts w:ascii="Arial" w:hAnsi="Arial" w:cs="Arial"/>
          <w:bCs/>
        </w:rPr>
        <w:t xml:space="preserve"> </w:t>
      </w:r>
      <w:proofErr w:type="spellStart"/>
      <w:r w:rsidRPr="00E236C6">
        <w:rPr>
          <w:rFonts w:ascii="Arial" w:hAnsi="Arial" w:cs="Arial"/>
          <w:bCs/>
        </w:rPr>
        <w:t>Lhr</w:t>
      </w:r>
      <w:proofErr w:type="spellEnd"/>
      <w:r w:rsidRPr="00E236C6">
        <w:rPr>
          <w:rFonts w:ascii="Arial" w:hAnsi="Arial" w:cs="Arial"/>
          <w:bCs/>
        </w:rPr>
        <w:t>-like (</w:t>
      </w:r>
      <w:r w:rsidRPr="00E236C6">
        <w:rPr>
          <w:rFonts w:ascii="Arial" w:hAnsi="Arial" w:cs="Arial"/>
        </w:rPr>
        <w:t>SCO6640), built using the Phyre2 server (http://www.sbg.bio.ic.ac.uk/phyre2), is shown on the left.</w:t>
      </w:r>
      <w:r w:rsidRPr="00E236C6">
        <w:rPr>
          <w:rFonts w:ascii="Arial" w:hAnsi="Arial" w:cs="Arial"/>
          <w:bCs/>
        </w:rPr>
        <w:t xml:space="preserve"> The </w:t>
      </w:r>
      <w:r w:rsidRPr="00E236C6">
        <w:rPr>
          <w:rFonts w:ascii="Arial" w:hAnsi="Arial" w:cs="Arial"/>
        </w:rPr>
        <w:t xml:space="preserve">RecA1 domain is in violet-blue, RecA2 in purple-blue, WH domain in light pink, Domain 4 of </w:t>
      </w:r>
      <w:proofErr w:type="spellStart"/>
      <w:r w:rsidRPr="00E236C6">
        <w:rPr>
          <w:rFonts w:ascii="Arial" w:hAnsi="Arial" w:cs="Arial"/>
          <w:i/>
          <w:iCs/>
          <w:shd w:val="clear" w:color="auto" w:fill="FFFFFF"/>
        </w:rPr>
        <w:t>M.smegmatis</w:t>
      </w:r>
      <w:proofErr w:type="spellEnd"/>
      <w:r w:rsidRPr="00E236C6">
        <w:rPr>
          <w:rFonts w:ascii="Arial" w:hAnsi="Arial" w:cs="Arial"/>
          <w:bCs/>
        </w:rPr>
        <w:t xml:space="preserve"> </w:t>
      </w:r>
      <w:proofErr w:type="spellStart"/>
      <w:r w:rsidRPr="00E236C6">
        <w:rPr>
          <w:rFonts w:ascii="Arial" w:hAnsi="Arial" w:cs="Arial"/>
          <w:bCs/>
        </w:rPr>
        <w:t>bLhr</w:t>
      </w:r>
      <w:proofErr w:type="spellEnd"/>
      <w:r w:rsidRPr="00E236C6">
        <w:rPr>
          <w:rFonts w:ascii="Arial" w:hAnsi="Arial" w:cs="Arial"/>
          <w:bCs/>
        </w:rPr>
        <w:t>-HTH</w:t>
      </w:r>
      <w:r w:rsidRPr="00E236C6">
        <w:rPr>
          <w:rFonts w:ascii="Arial" w:hAnsi="Arial" w:cs="Arial"/>
        </w:rPr>
        <w:t xml:space="preserve"> in pink and C-terminal domain of </w:t>
      </w:r>
      <w:r w:rsidRPr="00E236C6">
        <w:rPr>
          <w:rFonts w:ascii="Arial" w:hAnsi="Arial" w:cs="Arial"/>
          <w:i/>
        </w:rPr>
        <w:t xml:space="preserve">S. </w:t>
      </w:r>
      <w:proofErr w:type="spellStart"/>
      <w:r w:rsidRPr="00E236C6">
        <w:rPr>
          <w:rFonts w:ascii="Arial" w:hAnsi="Arial" w:cs="Arial"/>
          <w:i/>
        </w:rPr>
        <w:t>coelicolor</w:t>
      </w:r>
      <w:proofErr w:type="spellEnd"/>
      <w:r w:rsidRPr="00E236C6">
        <w:rPr>
          <w:rFonts w:ascii="Arial" w:hAnsi="Arial" w:cs="Arial"/>
        </w:rPr>
        <w:t xml:space="preserve"> </w:t>
      </w:r>
      <w:proofErr w:type="spellStart"/>
      <w:r w:rsidRPr="00E236C6">
        <w:rPr>
          <w:rFonts w:ascii="Arial" w:hAnsi="Arial" w:cs="Arial"/>
        </w:rPr>
        <w:t>Lhr</w:t>
      </w:r>
      <w:proofErr w:type="spellEnd"/>
      <w:r w:rsidRPr="00E236C6">
        <w:rPr>
          <w:rFonts w:ascii="Arial" w:hAnsi="Arial" w:cs="Arial"/>
        </w:rPr>
        <w:t>-like in brown. The</w:t>
      </w:r>
      <w:r w:rsidRPr="00E236C6">
        <w:rPr>
          <w:rFonts w:ascii="Arial" w:hAnsi="Arial" w:cs="Arial"/>
          <w:bCs/>
        </w:rPr>
        <w:t xml:space="preserve"> </w:t>
      </w:r>
      <w:r w:rsidRPr="00E236C6">
        <w:rPr>
          <w:rFonts w:ascii="Arial" w:hAnsi="Arial" w:cs="Arial"/>
        </w:rPr>
        <w:t xml:space="preserve">stereo view of the models was analysed using </w:t>
      </w:r>
      <w:proofErr w:type="spellStart"/>
      <w:r w:rsidRPr="00E236C6">
        <w:rPr>
          <w:rFonts w:ascii="Arial" w:hAnsi="Arial" w:cs="Arial"/>
        </w:rPr>
        <w:t>PyMOL</w:t>
      </w:r>
      <w:proofErr w:type="spellEnd"/>
      <w:r w:rsidRPr="00E236C6">
        <w:rPr>
          <w:rFonts w:ascii="Arial" w:hAnsi="Arial" w:cs="Arial"/>
        </w:rPr>
        <w:t xml:space="preserve"> software.</w:t>
      </w:r>
    </w:p>
    <w:p w14:paraId="1BA367A0" w14:textId="44CAD669" w:rsidR="00E236C6" w:rsidRDefault="00E236C6">
      <w:pPr>
        <w:spacing w:after="200" w:line="276" w:lineRule="auto"/>
        <w:rPr>
          <w:sz w:val="18"/>
        </w:rPr>
      </w:pPr>
      <w:r>
        <w:rPr>
          <w:sz w:val="18"/>
        </w:rPr>
        <w:br w:type="page"/>
      </w:r>
    </w:p>
    <w:p w14:paraId="349044A0" w14:textId="77777777" w:rsidR="0042423A" w:rsidRPr="003E3293" w:rsidRDefault="0042423A" w:rsidP="00AB5779">
      <w:pPr>
        <w:spacing w:after="120" w:line="360" w:lineRule="auto"/>
        <w:jc w:val="both"/>
        <w:rPr>
          <w:sz w:val="18"/>
        </w:rPr>
      </w:pPr>
    </w:p>
    <w:p w14:paraId="13A261FB" w14:textId="3D542FE2" w:rsidR="00B05389" w:rsidRPr="006C0A35" w:rsidRDefault="00B05389" w:rsidP="00B05389">
      <w:pPr>
        <w:spacing w:after="120" w:line="360" w:lineRule="auto"/>
        <w:jc w:val="both"/>
        <w:rPr>
          <w:rFonts w:ascii="Arial" w:hAnsi="Arial" w:cs="Arial"/>
          <w:b/>
          <w:sz w:val="24"/>
        </w:rPr>
      </w:pPr>
      <w:r w:rsidRPr="006C0A35">
        <w:rPr>
          <w:rFonts w:ascii="Arial" w:hAnsi="Arial" w:cs="Arial"/>
          <w:b/>
          <w:bCs/>
          <w:sz w:val="24"/>
          <w:szCs w:val="24"/>
        </w:rPr>
        <w:t xml:space="preserve">Supplementary </w:t>
      </w:r>
      <w:r w:rsidRPr="006C0A35">
        <w:rPr>
          <w:rFonts w:ascii="Arial" w:hAnsi="Arial" w:cs="Arial"/>
          <w:b/>
          <w:sz w:val="24"/>
          <w:szCs w:val="24"/>
        </w:rPr>
        <w:t>Tables</w:t>
      </w:r>
    </w:p>
    <w:p w14:paraId="5795948D" w14:textId="03B70918" w:rsidR="00D83AD2" w:rsidRPr="00E236C6" w:rsidRDefault="00D83AD2" w:rsidP="001F650D">
      <w:pPr>
        <w:spacing w:after="120" w:line="240" w:lineRule="auto"/>
        <w:jc w:val="both"/>
        <w:rPr>
          <w:rFonts w:ascii="Arial" w:eastAsia="Calibri" w:hAnsi="Arial" w:cs="Arial"/>
          <w:iCs/>
        </w:rPr>
      </w:pPr>
      <w:r w:rsidRPr="00E236C6">
        <w:rPr>
          <w:rFonts w:ascii="Arial" w:hAnsi="Arial" w:cs="Arial"/>
          <w:b/>
        </w:rPr>
        <w:t xml:space="preserve">Table </w:t>
      </w:r>
      <w:r w:rsidRPr="00E236C6">
        <w:rPr>
          <w:rFonts w:ascii="Arial" w:hAnsi="Arial" w:cs="Arial"/>
          <w:b/>
          <w:color w:val="202020"/>
          <w:shd w:val="clear" w:color="auto" w:fill="FFFFFF"/>
        </w:rPr>
        <w:t>S1</w:t>
      </w:r>
      <w:r w:rsidRPr="00E236C6">
        <w:rPr>
          <w:rFonts w:ascii="Arial" w:hAnsi="Arial" w:cs="Arial"/>
          <w:color w:val="202020"/>
          <w:shd w:val="clear" w:color="auto" w:fill="FFFFFF"/>
        </w:rPr>
        <w:t>: (His</w:t>
      </w:r>
      <w:r w:rsidRPr="00E236C6">
        <w:rPr>
          <w:rFonts w:ascii="Arial" w:hAnsi="Arial" w:cs="Arial"/>
          <w:color w:val="202020"/>
          <w:shd w:val="clear" w:color="auto" w:fill="FFFFFF"/>
          <w:vertAlign w:val="subscript"/>
        </w:rPr>
        <w:t>6</w:t>
      </w:r>
      <w:r w:rsidRPr="00E236C6">
        <w:rPr>
          <w:rFonts w:ascii="Arial" w:hAnsi="Arial" w:cs="Arial"/>
          <w:color w:val="202020"/>
          <w:shd w:val="clear" w:color="auto" w:fill="FFFFFF"/>
        </w:rPr>
        <w:t>)-</w:t>
      </w:r>
      <w:r w:rsidRPr="00E236C6">
        <w:rPr>
          <w:rFonts w:ascii="Arial" w:hAnsi="Arial" w:cs="Arial"/>
          <w:i/>
          <w:color w:val="202020"/>
          <w:shd w:val="clear" w:color="auto" w:fill="FFFFFF"/>
        </w:rPr>
        <w:t>Pab</w:t>
      </w:r>
      <w:r w:rsidRPr="00E236C6">
        <w:rPr>
          <w:rFonts w:ascii="Arial" w:hAnsi="Arial" w:cs="Arial"/>
          <w:color w:val="202020"/>
          <w:shd w:val="clear" w:color="auto" w:fill="FFFFFF"/>
        </w:rPr>
        <w:t>y-ASH-Ski2 list of protein partners (from the most to the less</w:t>
      </w:r>
      <w:r w:rsidR="008E7B4B" w:rsidRPr="00E236C6">
        <w:rPr>
          <w:rFonts w:ascii="Arial" w:hAnsi="Arial" w:cs="Arial"/>
          <w:color w:val="202020"/>
          <w:shd w:val="clear" w:color="auto" w:fill="FFFFFF"/>
        </w:rPr>
        <w:t xml:space="preserve"> specific</w:t>
      </w:r>
      <w:r w:rsidRPr="00E236C6">
        <w:rPr>
          <w:rFonts w:ascii="Arial" w:hAnsi="Arial" w:cs="Arial"/>
          <w:color w:val="202020"/>
          <w:shd w:val="clear" w:color="auto" w:fill="FFFFFF"/>
        </w:rPr>
        <w:t>) extracted from</w:t>
      </w:r>
      <w:r w:rsidR="007E67AB" w:rsidRPr="00E236C6">
        <w:rPr>
          <w:rFonts w:ascii="Arial" w:hAnsi="Arial" w:cs="Arial"/>
          <w:color w:val="202020"/>
          <w:shd w:val="clear" w:color="auto" w:fill="FFFFFF"/>
        </w:rPr>
        <w:t xml:space="preserve"> [18]</w:t>
      </w:r>
      <w:r w:rsidRPr="00E236C6">
        <w:rPr>
          <w:rFonts w:ascii="Arial" w:hAnsi="Arial" w:cs="Arial"/>
          <w:color w:val="202020"/>
          <w:shd w:val="clear" w:color="auto" w:fill="FFFFFF"/>
        </w:rPr>
        <w:t xml:space="preserve">. </w:t>
      </w:r>
    </w:p>
    <w:tbl>
      <w:tblPr>
        <w:tblStyle w:val="Grilledutableau"/>
        <w:tblW w:w="4457" w:type="pct"/>
        <w:tblLayout w:type="fixed"/>
        <w:tblLook w:val="04A0" w:firstRow="1" w:lastRow="0" w:firstColumn="1" w:lastColumn="0" w:noHBand="0" w:noVBand="1"/>
      </w:tblPr>
      <w:tblGrid>
        <w:gridCol w:w="1244"/>
        <w:gridCol w:w="1327"/>
        <w:gridCol w:w="1359"/>
        <w:gridCol w:w="3752"/>
        <w:gridCol w:w="1001"/>
        <w:gridCol w:w="834"/>
      </w:tblGrid>
      <w:tr w:rsidR="00D83AD2" w:rsidRPr="00CC5DEB" w14:paraId="0587BDD4" w14:textId="77777777" w:rsidTr="0077655C">
        <w:trPr>
          <w:trHeight w:val="285"/>
        </w:trPr>
        <w:tc>
          <w:tcPr>
            <w:tcW w:w="654" w:type="pct"/>
            <w:noWrap/>
            <w:vAlign w:val="center"/>
            <w:hideMark/>
          </w:tcPr>
          <w:p w14:paraId="2070D22C" w14:textId="77777777" w:rsidR="00D83AD2" w:rsidRPr="0017693C" w:rsidRDefault="00D83AD2" w:rsidP="0077655C">
            <w:pPr>
              <w:spacing w:after="0" w:line="240" w:lineRule="auto"/>
              <w:jc w:val="center"/>
              <w:rPr>
                <w:rFonts w:ascii="Arial" w:eastAsia="Times New Roman" w:hAnsi="Arial" w:cs="Arial"/>
                <w:sz w:val="16"/>
                <w:szCs w:val="18"/>
                <w:lang w:val="en-GB" w:eastAsia="fr-FR"/>
              </w:rPr>
            </w:pPr>
            <w:r w:rsidRPr="0017693C">
              <w:rPr>
                <w:rFonts w:ascii="Arial" w:eastAsia="Times New Roman" w:hAnsi="Arial" w:cs="Arial"/>
                <w:sz w:val="16"/>
                <w:szCs w:val="18"/>
                <w:lang w:val="en-GB" w:eastAsia="fr-FR"/>
              </w:rPr>
              <w:t>ID</w:t>
            </w:r>
          </w:p>
        </w:tc>
        <w:tc>
          <w:tcPr>
            <w:tcW w:w="697" w:type="pct"/>
            <w:noWrap/>
            <w:vAlign w:val="center"/>
            <w:hideMark/>
          </w:tcPr>
          <w:p w14:paraId="233B9982" w14:textId="77777777" w:rsidR="00D83AD2" w:rsidRPr="0017693C" w:rsidRDefault="00D83AD2" w:rsidP="0077655C">
            <w:pPr>
              <w:spacing w:after="0" w:line="240" w:lineRule="auto"/>
              <w:jc w:val="center"/>
              <w:rPr>
                <w:rFonts w:ascii="Arial" w:eastAsia="Times New Roman" w:hAnsi="Arial" w:cs="Arial"/>
                <w:sz w:val="16"/>
                <w:szCs w:val="18"/>
                <w:lang w:val="en-GB" w:eastAsia="fr-FR"/>
              </w:rPr>
            </w:pPr>
            <w:r w:rsidRPr="0017693C">
              <w:rPr>
                <w:rFonts w:ascii="Arial" w:eastAsia="Times New Roman" w:hAnsi="Arial" w:cs="Arial"/>
                <w:sz w:val="16"/>
                <w:szCs w:val="18"/>
                <w:lang w:val="en-GB" w:eastAsia="fr-FR"/>
              </w:rPr>
              <w:t>ORF</w:t>
            </w:r>
          </w:p>
        </w:tc>
        <w:tc>
          <w:tcPr>
            <w:tcW w:w="714" w:type="pct"/>
            <w:noWrap/>
            <w:vAlign w:val="center"/>
            <w:hideMark/>
          </w:tcPr>
          <w:p w14:paraId="407CDA8E" w14:textId="77777777" w:rsidR="00D83AD2" w:rsidRPr="0017693C" w:rsidRDefault="00D83AD2" w:rsidP="0077655C">
            <w:pPr>
              <w:spacing w:after="0" w:line="240" w:lineRule="auto"/>
              <w:jc w:val="center"/>
              <w:rPr>
                <w:rFonts w:ascii="Arial" w:eastAsia="Times New Roman" w:hAnsi="Arial" w:cs="Arial"/>
                <w:sz w:val="16"/>
                <w:szCs w:val="18"/>
                <w:lang w:val="en-GB" w:eastAsia="fr-FR"/>
              </w:rPr>
            </w:pPr>
            <w:r w:rsidRPr="0017693C">
              <w:rPr>
                <w:rFonts w:ascii="Arial" w:eastAsia="Times New Roman" w:hAnsi="Arial" w:cs="Arial"/>
                <w:sz w:val="16"/>
                <w:szCs w:val="18"/>
                <w:lang w:val="en-GB" w:eastAsia="fr-FR"/>
              </w:rPr>
              <w:t>Name</w:t>
            </w:r>
          </w:p>
        </w:tc>
        <w:tc>
          <w:tcPr>
            <w:tcW w:w="1971" w:type="pct"/>
            <w:noWrap/>
            <w:vAlign w:val="center"/>
            <w:hideMark/>
          </w:tcPr>
          <w:p w14:paraId="10D95A9F" w14:textId="77777777" w:rsidR="00D83AD2" w:rsidRPr="0017693C" w:rsidRDefault="00D83AD2" w:rsidP="0077655C">
            <w:pPr>
              <w:spacing w:after="0" w:line="240" w:lineRule="auto"/>
              <w:jc w:val="center"/>
              <w:rPr>
                <w:rFonts w:ascii="Arial" w:eastAsia="Times New Roman" w:hAnsi="Arial" w:cs="Arial"/>
                <w:sz w:val="16"/>
                <w:szCs w:val="18"/>
                <w:lang w:val="en-GB" w:eastAsia="fr-FR"/>
              </w:rPr>
            </w:pPr>
            <w:r w:rsidRPr="0017693C">
              <w:rPr>
                <w:rFonts w:ascii="Arial" w:eastAsia="Times New Roman" w:hAnsi="Arial" w:cs="Arial"/>
                <w:sz w:val="16"/>
                <w:szCs w:val="18"/>
                <w:lang w:val="en-GB" w:eastAsia="fr-FR"/>
              </w:rPr>
              <w:t>Protein Description</w:t>
            </w:r>
          </w:p>
        </w:tc>
        <w:tc>
          <w:tcPr>
            <w:tcW w:w="526" w:type="pct"/>
            <w:vAlign w:val="center"/>
          </w:tcPr>
          <w:p w14:paraId="7D7641DA" w14:textId="77777777" w:rsidR="00D83AD2" w:rsidRPr="0017693C" w:rsidRDefault="00D83AD2" w:rsidP="0077655C">
            <w:pPr>
              <w:spacing w:after="0" w:line="240" w:lineRule="auto"/>
              <w:jc w:val="center"/>
              <w:rPr>
                <w:rFonts w:ascii="Arial" w:eastAsia="Times New Roman" w:hAnsi="Arial" w:cs="Arial"/>
                <w:sz w:val="16"/>
                <w:szCs w:val="18"/>
                <w:lang w:val="en-GB" w:eastAsia="fr-FR"/>
              </w:rPr>
            </w:pPr>
            <w:r w:rsidRPr="0017693C">
              <w:rPr>
                <w:rFonts w:ascii="Arial" w:eastAsia="Times New Roman" w:hAnsi="Arial" w:cs="Arial"/>
                <w:sz w:val="16"/>
                <w:szCs w:val="18"/>
                <w:lang w:val="en-GB" w:eastAsia="fr-FR"/>
              </w:rPr>
              <w:t>Ref.</w:t>
            </w:r>
          </w:p>
          <w:p w14:paraId="3CC93BF6" w14:textId="77777777" w:rsidR="00D83AD2" w:rsidRPr="0017693C" w:rsidRDefault="00D83AD2" w:rsidP="0077655C">
            <w:pPr>
              <w:spacing w:after="0" w:line="240" w:lineRule="auto"/>
              <w:jc w:val="center"/>
              <w:rPr>
                <w:rFonts w:ascii="Arial" w:eastAsia="Times New Roman" w:hAnsi="Arial" w:cs="Arial"/>
                <w:sz w:val="16"/>
                <w:szCs w:val="18"/>
                <w:lang w:val="en-GB" w:eastAsia="fr-FR"/>
              </w:rPr>
            </w:pPr>
            <w:r w:rsidRPr="0017693C">
              <w:rPr>
                <w:rFonts w:ascii="Arial" w:eastAsia="Times New Roman" w:hAnsi="Arial" w:cs="Arial"/>
                <w:sz w:val="16"/>
                <w:szCs w:val="18"/>
                <w:lang w:val="en-GB" w:eastAsia="fr-FR"/>
              </w:rPr>
              <w:t>Spectra</w:t>
            </w:r>
          </w:p>
        </w:tc>
        <w:tc>
          <w:tcPr>
            <w:tcW w:w="438" w:type="pct"/>
            <w:vAlign w:val="center"/>
          </w:tcPr>
          <w:p w14:paraId="0F0E1846" w14:textId="77777777" w:rsidR="00D83AD2" w:rsidRPr="0017693C" w:rsidRDefault="00D83AD2" w:rsidP="0077655C">
            <w:pPr>
              <w:spacing w:after="0" w:line="240" w:lineRule="auto"/>
              <w:jc w:val="center"/>
              <w:rPr>
                <w:rFonts w:ascii="Arial" w:eastAsia="Times New Roman" w:hAnsi="Arial" w:cs="Arial"/>
                <w:sz w:val="16"/>
                <w:szCs w:val="18"/>
                <w:lang w:val="en-GB" w:eastAsia="fr-FR"/>
              </w:rPr>
            </w:pPr>
            <w:r w:rsidRPr="0017693C">
              <w:rPr>
                <w:rFonts w:ascii="Arial" w:eastAsia="Times New Roman" w:hAnsi="Arial" w:cs="Arial"/>
                <w:sz w:val="16"/>
                <w:szCs w:val="18"/>
                <w:lang w:val="en-GB" w:eastAsia="fr-FR"/>
              </w:rPr>
              <w:t>Spec.</w:t>
            </w:r>
          </w:p>
          <w:p w14:paraId="2AC5E8FB" w14:textId="77777777" w:rsidR="00D83AD2" w:rsidRPr="0017693C" w:rsidRDefault="00D83AD2" w:rsidP="0077655C">
            <w:pPr>
              <w:spacing w:after="0" w:line="240" w:lineRule="auto"/>
              <w:jc w:val="center"/>
              <w:rPr>
                <w:rFonts w:ascii="Arial" w:eastAsia="Times New Roman" w:hAnsi="Arial" w:cs="Arial"/>
                <w:sz w:val="16"/>
                <w:szCs w:val="18"/>
                <w:lang w:val="en-GB" w:eastAsia="fr-FR"/>
              </w:rPr>
            </w:pPr>
            <w:r w:rsidRPr="0017693C">
              <w:rPr>
                <w:rFonts w:ascii="Arial" w:eastAsia="Times New Roman" w:hAnsi="Arial" w:cs="Arial"/>
                <w:sz w:val="16"/>
                <w:szCs w:val="18"/>
                <w:lang w:val="en-GB" w:eastAsia="fr-FR"/>
              </w:rPr>
              <w:t>Index</w:t>
            </w:r>
          </w:p>
        </w:tc>
      </w:tr>
      <w:tr w:rsidR="00D83AD2" w:rsidRPr="00CC5DEB" w14:paraId="7A0AE421" w14:textId="77777777" w:rsidTr="0077655C">
        <w:trPr>
          <w:trHeight w:val="170"/>
        </w:trPr>
        <w:tc>
          <w:tcPr>
            <w:tcW w:w="654" w:type="pct"/>
            <w:noWrap/>
            <w:vAlign w:val="center"/>
            <w:hideMark/>
          </w:tcPr>
          <w:p w14:paraId="438A1CEC" w14:textId="77777777" w:rsidR="00D83AD2" w:rsidRPr="0017693C" w:rsidRDefault="00D83AD2" w:rsidP="0077655C">
            <w:pPr>
              <w:spacing w:after="0" w:line="240" w:lineRule="auto"/>
              <w:rPr>
                <w:rFonts w:ascii="Arial" w:eastAsia="Times New Roman" w:hAnsi="Arial" w:cs="Arial"/>
                <w:sz w:val="16"/>
                <w:szCs w:val="18"/>
                <w:lang w:val="en-GB" w:eastAsia="fr-FR"/>
              </w:rPr>
            </w:pPr>
            <w:r w:rsidRPr="0017693C">
              <w:rPr>
                <w:rFonts w:ascii="Arial" w:eastAsia="Times New Roman" w:hAnsi="Arial" w:cs="Arial"/>
                <w:sz w:val="16"/>
                <w:szCs w:val="18"/>
                <w:lang w:val="en-GB" w:eastAsia="fr-FR"/>
              </w:rPr>
              <w:t>Q9V133</w:t>
            </w:r>
          </w:p>
        </w:tc>
        <w:tc>
          <w:tcPr>
            <w:tcW w:w="697" w:type="pct"/>
            <w:noWrap/>
            <w:vAlign w:val="center"/>
            <w:hideMark/>
          </w:tcPr>
          <w:p w14:paraId="24845856" w14:textId="77777777" w:rsidR="00D83AD2" w:rsidRPr="0017693C" w:rsidRDefault="00D83AD2" w:rsidP="0077655C">
            <w:pPr>
              <w:spacing w:after="0" w:line="240" w:lineRule="auto"/>
              <w:rPr>
                <w:rFonts w:ascii="Arial" w:eastAsia="Times New Roman" w:hAnsi="Arial" w:cs="Arial"/>
                <w:sz w:val="16"/>
                <w:szCs w:val="18"/>
                <w:lang w:val="en-GB" w:eastAsia="fr-FR"/>
              </w:rPr>
            </w:pPr>
            <w:r w:rsidRPr="0017693C">
              <w:rPr>
                <w:rFonts w:ascii="Arial" w:eastAsia="Times New Roman" w:hAnsi="Arial" w:cs="Arial"/>
                <w:sz w:val="16"/>
                <w:szCs w:val="18"/>
                <w:lang w:val="en-GB" w:eastAsia="fr-FR"/>
              </w:rPr>
              <w:t>PAB2412</w:t>
            </w:r>
          </w:p>
        </w:tc>
        <w:tc>
          <w:tcPr>
            <w:tcW w:w="714" w:type="pct"/>
            <w:noWrap/>
            <w:vAlign w:val="center"/>
            <w:hideMark/>
          </w:tcPr>
          <w:p w14:paraId="043DA37A" w14:textId="77777777" w:rsidR="00D83AD2" w:rsidRPr="0017693C" w:rsidRDefault="00D83AD2" w:rsidP="0077655C">
            <w:pPr>
              <w:spacing w:after="0" w:line="240" w:lineRule="auto"/>
              <w:rPr>
                <w:rFonts w:ascii="Arial" w:eastAsia="Times New Roman" w:hAnsi="Arial" w:cs="Arial"/>
                <w:sz w:val="16"/>
                <w:szCs w:val="18"/>
                <w:lang w:val="en-GB" w:eastAsia="fr-FR"/>
              </w:rPr>
            </w:pPr>
          </w:p>
        </w:tc>
        <w:tc>
          <w:tcPr>
            <w:tcW w:w="1971" w:type="pct"/>
            <w:noWrap/>
            <w:vAlign w:val="center"/>
            <w:hideMark/>
          </w:tcPr>
          <w:p w14:paraId="4BB536B1" w14:textId="77777777" w:rsidR="00D83AD2" w:rsidRPr="0017693C" w:rsidRDefault="00D83AD2" w:rsidP="0077655C">
            <w:pPr>
              <w:spacing w:after="0" w:line="240" w:lineRule="auto"/>
              <w:rPr>
                <w:rFonts w:ascii="Arial" w:eastAsia="Times New Roman" w:hAnsi="Arial" w:cs="Arial"/>
                <w:sz w:val="16"/>
                <w:szCs w:val="18"/>
                <w:lang w:val="en-GB" w:eastAsia="fr-FR"/>
              </w:rPr>
            </w:pPr>
            <w:r w:rsidRPr="0017693C">
              <w:rPr>
                <w:rFonts w:ascii="Arial" w:eastAsia="Times New Roman" w:hAnsi="Arial" w:cs="Arial"/>
                <w:sz w:val="16"/>
                <w:szCs w:val="18"/>
                <w:lang w:val="en-GB" w:eastAsia="fr-FR"/>
              </w:rPr>
              <w:t>Uncharacterized protein</w:t>
            </w:r>
          </w:p>
        </w:tc>
        <w:tc>
          <w:tcPr>
            <w:tcW w:w="526" w:type="pct"/>
            <w:vAlign w:val="center"/>
          </w:tcPr>
          <w:p w14:paraId="0200070F" w14:textId="77777777" w:rsidR="00D83AD2" w:rsidRPr="0017693C" w:rsidRDefault="00D83AD2" w:rsidP="0077655C">
            <w:pPr>
              <w:spacing w:after="0" w:line="240" w:lineRule="auto"/>
              <w:jc w:val="center"/>
              <w:rPr>
                <w:rFonts w:ascii="Arial" w:eastAsia="Times New Roman" w:hAnsi="Arial" w:cs="Arial"/>
                <w:sz w:val="16"/>
                <w:szCs w:val="18"/>
                <w:lang w:val="en-GB" w:eastAsia="fr-FR"/>
              </w:rPr>
            </w:pPr>
            <w:r w:rsidRPr="0017693C">
              <w:rPr>
                <w:rFonts w:ascii="Arial" w:eastAsia="Times New Roman" w:hAnsi="Arial" w:cs="Arial"/>
                <w:sz w:val="16"/>
                <w:szCs w:val="18"/>
                <w:lang w:val="en-GB" w:eastAsia="fr-FR"/>
              </w:rPr>
              <w:t>15.5</w:t>
            </w:r>
          </w:p>
        </w:tc>
        <w:tc>
          <w:tcPr>
            <w:tcW w:w="438" w:type="pct"/>
            <w:vAlign w:val="center"/>
          </w:tcPr>
          <w:p w14:paraId="561B8D5C" w14:textId="77777777" w:rsidR="00D83AD2" w:rsidRPr="0017693C" w:rsidRDefault="00D83AD2" w:rsidP="0077655C">
            <w:pPr>
              <w:spacing w:after="0" w:line="240" w:lineRule="auto"/>
              <w:jc w:val="center"/>
              <w:rPr>
                <w:rFonts w:ascii="Arial" w:eastAsia="Times New Roman" w:hAnsi="Arial" w:cs="Arial"/>
                <w:sz w:val="16"/>
                <w:szCs w:val="18"/>
                <w:lang w:val="en-GB" w:eastAsia="fr-FR"/>
              </w:rPr>
            </w:pPr>
            <w:r w:rsidRPr="0017693C">
              <w:rPr>
                <w:rFonts w:ascii="Arial" w:eastAsia="Times New Roman" w:hAnsi="Arial" w:cs="Arial"/>
                <w:sz w:val="16"/>
                <w:szCs w:val="18"/>
                <w:lang w:val="en-GB" w:eastAsia="fr-FR"/>
              </w:rPr>
              <w:t>0</w:t>
            </w:r>
          </w:p>
        </w:tc>
      </w:tr>
      <w:tr w:rsidR="00D83AD2" w:rsidRPr="00CC5DEB" w14:paraId="75B037F2" w14:textId="77777777" w:rsidTr="0077655C">
        <w:trPr>
          <w:trHeight w:val="170"/>
        </w:trPr>
        <w:tc>
          <w:tcPr>
            <w:tcW w:w="654" w:type="pct"/>
            <w:noWrap/>
            <w:vAlign w:val="center"/>
            <w:hideMark/>
          </w:tcPr>
          <w:p w14:paraId="0EDEB170" w14:textId="77777777" w:rsidR="00D83AD2" w:rsidRPr="0017693C" w:rsidRDefault="00D83AD2" w:rsidP="0077655C">
            <w:pPr>
              <w:spacing w:after="0" w:line="240" w:lineRule="auto"/>
              <w:rPr>
                <w:rFonts w:ascii="Arial" w:eastAsia="Times New Roman" w:hAnsi="Arial" w:cs="Arial"/>
                <w:sz w:val="16"/>
                <w:szCs w:val="18"/>
                <w:lang w:val="en-GB" w:eastAsia="fr-FR"/>
              </w:rPr>
            </w:pPr>
            <w:r w:rsidRPr="0017693C">
              <w:rPr>
                <w:rFonts w:ascii="Arial" w:eastAsia="Times New Roman" w:hAnsi="Arial" w:cs="Arial"/>
                <w:sz w:val="16"/>
                <w:szCs w:val="18"/>
                <w:lang w:val="en-GB" w:eastAsia="fr-FR"/>
              </w:rPr>
              <w:t>Q9UZ86</w:t>
            </w:r>
          </w:p>
        </w:tc>
        <w:tc>
          <w:tcPr>
            <w:tcW w:w="697" w:type="pct"/>
            <w:noWrap/>
            <w:vAlign w:val="center"/>
            <w:hideMark/>
          </w:tcPr>
          <w:p w14:paraId="1049DB73" w14:textId="77777777" w:rsidR="00D83AD2" w:rsidRPr="0017693C" w:rsidRDefault="00D83AD2" w:rsidP="0077655C">
            <w:pPr>
              <w:spacing w:after="0" w:line="240" w:lineRule="auto"/>
              <w:rPr>
                <w:rFonts w:ascii="Arial" w:eastAsia="Times New Roman" w:hAnsi="Arial" w:cs="Arial"/>
                <w:sz w:val="16"/>
                <w:szCs w:val="18"/>
                <w:lang w:val="en-GB" w:eastAsia="fr-FR"/>
              </w:rPr>
            </w:pPr>
            <w:r w:rsidRPr="0017693C">
              <w:rPr>
                <w:rFonts w:ascii="Arial" w:eastAsia="Times New Roman" w:hAnsi="Arial" w:cs="Arial"/>
                <w:sz w:val="16"/>
                <w:szCs w:val="18"/>
                <w:lang w:val="en-GB" w:eastAsia="fr-FR"/>
              </w:rPr>
              <w:t>PAB2423</w:t>
            </w:r>
          </w:p>
        </w:tc>
        <w:tc>
          <w:tcPr>
            <w:tcW w:w="714" w:type="pct"/>
            <w:noWrap/>
            <w:vAlign w:val="center"/>
            <w:hideMark/>
          </w:tcPr>
          <w:p w14:paraId="7C74825F" w14:textId="77777777" w:rsidR="00D83AD2" w:rsidRPr="0017693C" w:rsidRDefault="00D83AD2" w:rsidP="0077655C">
            <w:pPr>
              <w:spacing w:after="0" w:line="240" w:lineRule="auto"/>
              <w:rPr>
                <w:rFonts w:ascii="Arial" w:eastAsia="Times New Roman" w:hAnsi="Arial" w:cs="Arial"/>
                <w:sz w:val="16"/>
                <w:szCs w:val="18"/>
                <w:lang w:val="en-GB" w:eastAsia="fr-FR"/>
              </w:rPr>
            </w:pPr>
            <w:proofErr w:type="spellStart"/>
            <w:r w:rsidRPr="0017693C">
              <w:rPr>
                <w:rFonts w:ascii="Arial" w:eastAsia="Times New Roman" w:hAnsi="Arial" w:cs="Arial"/>
                <w:sz w:val="16"/>
                <w:szCs w:val="18"/>
                <w:lang w:val="en-GB" w:eastAsia="fr-FR"/>
              </w:rPr>
              <w:t>rgy</w:t>
            </w:r>
            <w:proofErr w:type="spellEnd"/>
          </w:p>
        </w:tc>
        <w:tc>
          <w:tcPr>
            <w:tcW w:w="1971" w:type="pct"/>
            <w:noWrap/>
            <w:vAlign w:val="center"/>
            <w:hideMark/>
          </w:tcPr>
          <w:p w14:paraId="1CBA6E2D" w14:textId="77777777" w:rsidR="00D83AD2" w:rsidRPr="0017693C" w:rsidRDefault="00D83AD2" w:rsidP="0077655C">
            <w:pPr>
              <w:spacing w:after="0" w:line="240" w:lineRule="auto"/>
              <w:rPr>
                <w:rFonts w:ascii="Arial" w:eastAsia="Times New Roman" w:hAnsi="Arial" w:cs="Arial"/>
                <w:sz w:val="16"/>
                <w:szCs w:val="18"/>
                <w:lang w:val="en-GB" w:eastAsia="fr-FR"/>
              </w:rPr>
            </w:pPr>
            <w:r w:rsidRPr="0017693C">
              <w:rPr>
                <w:rFonts w:ascii="Arial" w:eastAsia="Times New Roman" w:hAnsi="Arial" w:cs="Arial"/>
                <w:sz w:val="16"/>
                <w:szCs w:val="18"/>
                <w:lang w:val="en-GB" w:eastAsia="fr-FR"/>
              </w:rPr>
              <w:t>Reverse gyrase</w:t>
            </w:r>
          </w:p>
        </w:tc>
        <w:tc>
          <w:tcPr>
            <w:tcW w:w="526" w:type="pct"/>
            <w:vAlign w:val="center"/>
          </w:tcPr>
          <w:p w14:paraId="37216AF9" w14:textId="77777777" w:rsidR="00D83AD2" w:rsidRPr="0017693C" w:rsidRDefault="00D83AD2" w:rsidP="0077655C">
            <w:pPr>
              <w:spacing w:after="0" w:line="240" w:lineRule="auto"/>
              <w:jc w:val="center"/>
              <w:rPr>
                <w:rFonts w:ascii="Arial" w:eastAsia="Times New Roman" w:hAnsi="Arial" w:cs="Arial"/>
                <w:sz w:val="16"/>
                <w:szCs w:val="18"/>
                <w:lang w:val="en-GB" w:eastAsia="fr-FR"/>
              </w:rPr>
            </w:pPr>
            <w:r w:rsidRPr="0017693C">
              <w:rPr>
                <w:rFonts w:ascii="Arial" w:eastAsia="Times New Roman" w:hAnsi="Arial" w:cs="Arial"/>
                <w:sz w:val="16"/>
                <w:szCs w:val="18"/>
                <w:lang w:val="en-GB" w:eastAsia="fr-FR"/>
              </w:rPr>
              <w:t>14</w:t>
            </w:r>
          </w:p>
        </w:tc>
        <w:tc>
          <w:tcPr>
            <w:tcW w:w="438" w:type="pct"/>
            <w:vAlign w:val="center"/>
          </w:tcPr>
          <w:p w14:paraId="181195E5" w14:textId="77777777" w:rsidR="00D83AD2" w:rsidRPr="0017693C" w:rsidRDefault="00D83AD2" w:rsidP="0077655C">
            <w:pPr>
              <w:spacing w:after="0" w:line="240" w:lineRule="auto"/>
              <w:jc w:val="center"/>
              <w:rPr>
                <w:rFonts w:ascii="Arial" w:eastAsia="Times New Roman" w:hAnsi="Arial" w:cs="Arial"/>
                <w:sz w:val="16"/>
                <w:szCs w:val="18"/>
                <w:lang w:val="en-GB" w:eastAsia="fr-FR"/>
              </w:rPr>
            </w:pPr>
            <w:r w:rsidRPr="0017693C">
              <w:rPr>
                <w:rFonts w:ascii="Arial" w:eastAsia="Times New Roman" w:hAnsi="Arial" w:cs="Arial"/>
                <w:sz w:val="16"/>
                <w:szCs w:val="18"/>
                <w:lang w:val="en-GB" w:eastAsia="fr-FR"/>
              </w:rPr>
              <w:t>0</w:t>
            </w:r>
          </w:p>
        </w:tc>
      </w:tr>
      <w:tr w:rsidR="00D83AD2" w:rsidRPr="00CC5DEB" w14:paraId="1F86CA60" w14:textId="77777777" w:rsidTr="0077655C">
        <w:trPr>
          <w:trHeight w:val="170"/>
        </w:trPr>
        <w:tc>
          <w:tcPr>
            <w:tcW w:w="654" w:type="pct"/>
            <w:noWrap/>
            <w:vAlign w:val="center"/>
            <w:hideMark/>
          </w:tcPr>
          <w:p w14:paraId="045F433E" w14:textId="77777777" w:rsidR="00D83AD2" w:rsidRPr="0017693C" w:rsidRDefault="00D83AD2" w:rsidP="0077655C">
            <w:pPr>
              <w:spacing w:after="0" w:line="240" w:lineRule="auto"/>
              <w:rPr>
                <w:rFonts w:ascii="Arial" w:eastAsia="Times New Roman" w:hAnsi="Arial" w:cs="Arial"/>
                <w:sz w:val="16"/>
                <w:szCs w:val="18"/>
                <w:lang w:val="en-GB" w:eastAsia="fr-FR"/>
              </w:rPr>
            </w:pPr>
            <w:r w:rsidRPr="0017693C">
              <w:rPr>
                <w:rFonts w:ascii="Arial" w:eastAsia="Times New Roman" w:hAnsi="Arial" w:cs="Arial"/>
                <w:sz w:val="16"/>
                <w:szCs w:val="18"/>
                <w:lang w:val="en-GB" w:eastAsia="fr-FR"/>
              </w:rPr>
              <w:t>Q9UY85</w:t>
            </w:r>
          </w:p>
        </w:tc>
        <w:tc>
          <w:tcPr>
            <w:tcW w:w="697" w:type="pct"/>
            <w:noWrap/>
            <w:vAlign w:val="center"/>
            <w:hideMark/>
          </w:tcPr>
          <w:p w14:paraId="55A34C9B" w14:textId="77777777" w:rsidR="00D83AD2" w:rsidRPr="0017693C" w:rsidRDefault="00D83AD2" w:rsidP="0077655C">
            <w:pPr>
              <w:spacing w:after="0" w:line="240" w:lineRule="auto"/>
              <w:rPr>
                <w:rFonts w:ascii="Arial" w:eastAsia="Times New Roman" w:hAnsi="Arial" w:cs="Arial"/>
                <w:sz w:val="16"/>
                <w:szCs w:val="18"/>
                <w:lang w:val="en-GB" w:eastAsia="fr-FR"/>
              </w:rPr>
            </w:pPr>
            <w:r w:rsidRPr="0017693C">
              <w:rPr>
                <w:rFonts w:ascii="Arial" w:eastAsia="Times New Roman" w:hAnsi="Arial" w:cs="Arial"/>
                <w:sz w:val="16"/>
                <w:szCs w:val="18"/>
                <w:lang w:val="en-GB" w:eastAsia="fr-FR"/>
              </w:rPr>
              <w:t>PAB1284</w:t>
            </w:r>
          </w:p>
        </w:tc>
        <w:tc>
          <w:tcPr>
            <w:tcW w:w="714" w:type="pct"/>
            <w:noWrap/>
            <w:vAlign w:val="center"/>
            <w:hideMark/>
          </w:tcPr>
          <w:p w14:paraId="74BEC127" w14:textId="77777777" w:rsidR="00D83AD2" w:rsidRPr="0017693C" w:rsidRDefault="00D83AD2" w:rsidP="0077655C">
            <w:pPr>
              <w:spacing w:after="0" w:line="240" w:lineRule="auto"/>
              <w:rPr>
                <w:rFonts w:ascii="Arial" w:eastAsia="Times New Roman" w:hAnsi="Arial" w:cs="Arial"/>
                <w:sz w:val="16"/>
                <w:szCs w:val="18"/>
                <w:lang w:val="en-GB" w:eastAsia="fr-FR"/>
              </w:rPr>
            </w:pPr>
            <w:r w:rsidRPr="0017693C">
              <w:rPr>
                <w:rFonts w:ascii="Arial" w:eastAsia="Times New Roman" w:hAnsi="Arial" w:cs="Arial"/>
                <w:sz w:val="16"/>
                <w:szCs w:val="18"/>
                <w:lang w:val="en-GB" w:eastAsia="fr-FR"/>
              </w:rPr>
              <w:t>DHH-like nuclease</w:t>
            </w:r>
          </w:p>
        </w:tc>
        <w:tc>
          <w:tcPr>
            <w:tcW w:w="1971" w:type="pct"/>
            <w:noWrap/>
            <w:vAlign w:val="center"/>
            <w:hideMark/>
          </w:tcPr>
          <w:p w14:paraId="5504F61E" w14:textId="77777777" w:rsidR="00D83AD2" w:rsidRPr="0017693C" w:rsidRDefault="00D83AD2" w:rsidP="0077655C">
            <w:pPr>
              <w:spacing w:after="0" w:line="240" w:lineRule="auto"/>
              <w:rPr>
                <w:rFonts w:ascii="Arial" w:eastAsia="Times New Roman" w:hAnsi="Arial" w:cs="Arial"/>
                <w:sz w:val="16"/>
                <w:szCs w:val="18"/>
                <w:lang w:val="en-GB" w:eastAsia="fr-FR"/>
              </w:rPr>
            </w:pPr>
            <w:r w:rsidRPr="0017693C">
              <w:rPr>
                <w:rFonts w:ascii="Arial" w:eastAsia="Times New Roman" w:hAnsi="Arial" w:cs="Arial"/>
                <w:sz w:val="16"/>
                <w:szCs w:val="18"/>
                <w:lang w:val="en-GB" w:eastAsia="fr-FR"/>
              </w:rPr>
              <w:t>DHH family</w:t>
            </w:r>
          </w:p>
        </w:tc>
        <w:tc>
          <w:tcPr>
            <w:tcW w:w="526" w:type="pct"/>
            <w:vAlign w:val="center"/>
          </w:tcPr>
          <w:p w14:paraId="3A62CDF7" w14:textId="77777777" w:rsidR="00D83AD2" w:rsidRPr="0017693C" w:rsidRDefault="00D83AD2" w:rsidP="0077655C">
            <w:pPr>
              <w:spacing w:after="0" w:line="240" w:lineRule="auto"/>
              <w:jc w:val="center"/>
              <w:rPr>
                <w:rFonts w:ascii="Arial" w:eastAsia="Times New Roman" w:hAnsi="Arial" w:cs="Arial"/>
                <w:sz w:val="16"/>
                <w:szCs w:val="18"/>
                <w:lang w:val="en-GB" w:eastAsia="fr-FR"/>
              </w:rPr>
            </w:pPr>
            <w:r w:rsidRPr="0017693C">
              <w:rPr>
                <w:rFonts w:ascii="Arial" w:eastAsia="Times New Roman" w:hAnsi="Arial" w:cs="Arial"/>
                <w:sz w:val="16"/>
                <w:szCs w:val="18"/>
                <w:lang w:val="en-GB" w:eastAsia="fr-FR"/>
              </w:rPr>
              <w:t>9</w:t>
            </w:r>
          </w:p>
        </w:tc>
        <w:tc>
          <w:tcPr>
            <w:tcW w:w="438" w:type="pct"/>
            <w:vAlign w:val="center"/>
          </w:tcPr>
          <w:p w14:paraId="7B845A3D" w14:textId="77777777" w:rsidR="00D83AD2" w:rsidRPr="0017693C" w:rsidRDefault="00D83AD2" w:rsidP="0077655C">
            <w:pPr>
              <w:spacing w:after="0" w:line="240" w:lineRule="auto"/>
              <w:jc w:val="center"/>
              <w:rPr>
                <w:rFonts w:ascii="Arial" w:eastAsia="Times New Roman" w:hAnsi="Arial" w:cs="Arial"/>
                <w:sz w:val="16"/>
                <w:szCs w:val="18"/>
                <w:lang w:val="en-GB" w:eastAsia="fr-FR"/>
              </w:rPr>
            </w:pPr>
            <w:r w:rsidRPr="0017693C">
              <w:rPr>
                <w:rFonts w:ascii="Arial" w:eastAsia="Times New Roman" w:hAnsi="Arial" w:cs="Arial"/>
                <w:sz w:val="16"/>
                <w:szCs w:val="18"/>
                <w:lang w:val="en-GB" w:eastAsia="fr-FR"/>
              </w:rPr>
              <w:t>0</w:t>
            </w:r>
          </w:p>
        </w:tc>
      </w:tr>
      <w:tr w:rsidR="00D83AD2" w:rsidRPr="00CC5DEB" w14:paraId="343B72B2" w14:textId="77777777" w:rsidTr="0077655C">
        <w:trPr>
          <w:trHeight w:val="142"/>
        </w:trPr>
        <w:tc>
          <w:tcPr>
            <w:tcW w:w="654" w:type="pct"/>
            <w:noWrap/>
            <w:vAlign w:val="center"/>
            <w:hideMark/>
          </w:tcPr>
          <w:p w14:paraId="110E943A" w14:textId="77777777" w:rsidR="00D83AD2" w:rsidRPr="0017693C" w:rsidRDefault="00D83AD2" w:rsidP="0077655C">
            <w:pPr>
              <w:spacing w:after="0" w:line="240" w:lineRule="auto"/>
              <w:rPr>
                <w:rFonts w:ascii="Arial" w:eastAsia="Times New Roman" w:hAnsi="Arial" w:cs="Arial"/>
                <w:sz w:val="16"/>
                <w:szCs w:val="18"/>
                <w:lang w:val="en-GB" w:eastAsia="fr-FR"/>
              </w:rPr>
            </w:pPr>
            <w:r w:rsidRPr="0017693C">
              <w:rPr>
                <w:rFonts w:ascii="Arial" w:eastAsia="Times New Roman" w:hAnsi="Arial" w:cs="Arial"/>
                <w:sz w:val="16"/>
                <w:szCs w:val="18"/>
                <w:lang w:val="en-GB" w:eastAsia="fr-FR"/>
              </w:rPr>
              <w:t>Q9UY07</w:t>
            </w:r>
          </w:p>
        </w:tc>
        <w:tc>
          <w:tcPr>
            <w:tcW w:w="697" w:type="pct"/>
            <w:noWrap/>
            <w:vAlign w:val="center"/>
            <w:hideMark/>
          </w:tcPr>
          <w:p w14:paraId="77593641" w14:textId="77777777" w:rsidR="00D83AD2" w:rsidRPr="0017693C" w:rsidRDefault="00D83AD2" w:rsidP="0077655C">
            <w:pPr>
              <w:spacing w:after="0" w:line="240" w:lineRule="auto"/>
              <w:rPr>
                <w:rFonts w:ascii="Arial" w:eastAsia="Times New Roman" w:hAnsi="Arial" w:cs="Arial"/>
                <w:sz w:val="16"/>
                <w:szCs w:val="18"/>
                <w:lang w:val="en-GB" w:eastAsia="fr-FR"/>
              </w:rPr>
            </w:pPr>
            <w:r w:rsidRPr="0017693C">
              <w:rPr>
                <w:rFonts w:ascii="Arial" w:hAnsi="Arial" w:cs="Arial"/>
                <w:sz w:val="16"/>
                <w:szCs w:val="18"/>
                <w:lang w:val="en-GB"/>
              </w:rPr>
              <w:t>PAB1115</w:t>
            </w:r>
          </w:p>
        </w:tc>
        <w:tc>
          <w:tcPr>
            <w:tcW w:w="714" w:type="pct"/>
            <w:noWrap/>
            <w:vAlign w:val="center"/>
            <w:hideMark/>
          </w:tcPr>
          <w:p w14:paraId="34835CDE" w14:textId="77777777" w:rsidR="00D83AD2" w:rsidRPr="0017693C" w:rsidRDefault="00D83AD2" w:rsidP="0077655C">
            <w:pPr>
              <w:spacing w:after="0" w:line="240" w:lineRule="auto"/>
              <w:rPr>
                <w:rFonts w:ascii="Arial" w:hAnsi="Arial" w:cs="Arial"/>
                <w:sz w:val="16"/>
                <w:szCs w:val="18"/>
                <w:lang w:val="en-GB"/>
              </w:rPr>
            </w:pPr>
            <w:proofErr w:type="spellStart"/>
            <w:r w:rsidRPr="0017693C">
              <w:rPr>
                <w:rFonts w:ascii="Arial" w:hAnsi="Arial" w:cs="Arial"/>
                <w:sz w:val="16"/>
                <w:szCs w:val="18"/>
                <w:lang w:val="en-GB"/>
              </w:rPr>
              <w:t>Nucleotidyl</w:t>
            </w:r>
            <w:proofErr w:type="spellEnd"/>
            <w:r w:rsidRPr="0017693C">
              <w:rPr>
                <w:rFonts w:ascii="Arial" w:hAnsi="Arial" w:cs="Arial"/>
                <w:sz w:val="16"/>
                <w:szCs w:val="18"/>
                <w:lang w:val="en-GB"/>
              </w:rPr>
              <w:t xml:space="preserve">-transferase </w:t>
            </w:r>
          </w:p>
        </w:tc>
        <w:tc>
          <w:tcPr>
            <w:tcW w:w="1971" w:type="pct"/>
            <w:noWrap/>
            <w:vAlign w:val="center"/>
            <w:hideMark/>
          </w:tcPr>
          <w:p w14:paraId="2E8E70DD" w14:textId="77777777" w:rsidR="00D83AD2" w:rsidRPr="0017693C" w:rsidRDefault="00D83AD2" w:rsidP="0077655C">
            <w:pPr>
              <w:spacing w:after="0" w:line="240" w:lineRule="auto"/>
              <w:rPr>
                <w:rFonts w:ascii="Arial" w:hAnsi="Arial" w:cs="Arial"/>
                <w:sz w:val="16"/>
                <w:szCs w:val="18"/>
                <w:lang w:val="en-GB"/>
              </w:rPr>
            </w:pPr>
            <w:r w:rsidRPr="0017693C">
              <w:rPr>
                <w:rFonts w:ascii="Arial" w:hAnsi="Arial" w:cs="Arial"/>
                <w:sz w:val="16"/>
                <w:szCs w:val="18"/>
                <w:lang w:val="en-GB"/>
              </w:rPr>
              <w:t xml:space="preserve">Glucose-1-P </w:t>
            </w:r>
            <w:proofErr w:type="spellStart"/>
            <w:r w:rsidRPr="0017693C">
              <w:rPr>
                <w:rFonts w:ascii="Arial" w:hAnsi="Arial" w:cs="Arial"/>
                <w:sz w:val="16"/>
                <w:szCs w:val="18"/>
                <w:lang w:val="en-GB"/>
              </w:rPr>
              <w:t>thymidylyltransferase</w:t>
            </w:r>
            <w:proofErr w:type="spellEnd"/>
          </w:p>
        </w:tc>
        <w:tc>
          <w:tcPr>
            <w:tcW w:w="526" w:type="pct"/>
            <w:vAlign w:val="center"/>
          </w:tcPr>
          <w:p w14:paraId="298C9B50" w14:textId="77777777" w:rsidR="00D83AD2" w:rsidRPr="0017693C" w:rsidRDefault="00D83AD2" w:rsidP="0077655C">
            <w:pPr>
              <w:spacing w:after="0" w:line="240" w:lineRule="auto"/>
              <w:jc w:val="center"/>
              <w:rPr>
                <w:rFonts w:ascii="Arial" w:hAnsi="Arial" w:cs="Arial"/>
                <w:sz w:val="16"/>
                <w:szCs w:val="18"/>
                <w:lang w:val="en-GB"/>
              </w:rPr>
            </w:pPr>
            <w:r w:rsidRPr="0017693C">
              <w:rPr>
                <w:rFonts w:ascii="Arial" w:eastAsia="Times New Roman" w:hAnsi="Arial" w:cs="Arial"/>
                <w:sz w:val="16"/>
                <w:szCs w:val="18"/>
                <w:lang w:val="en-GB" w:eastAsia="fr-FR"/>
              </w:rPr>
              <w:t>8</w:t>
            </w:r>
          </w:p>
        </w:tc>
        <w:tc>
          <w:tcPr>
            <w:tcW w:w="438" w:type="pct"/>
            <w:vAlign w:val="center"/>
          </w:tcPr>
          <w:p w14:paraId="122F1B6A" w14:textId="77777777" w:rsidR="00D83AD2" w:rsidRPr="0017693C" w:rsidRDefault="00D83AD2" w:rsidP="0077655C">
            <w:pPr>
              <w:spacing w:after="0" w:line="240" w:lineRule="auto"/>
              <w:jc w:val="center"/>
              <w:rPr>
                <w:rFonts w:ascii="Arial" w:hAnsi="Arial" w:cs="Arial"/>
                <w:sz w:val="16"/>
                <w:szCs w:val="18"/>
                <w:lang w:val="en-GB"/>
              </w:rPr>
            </w:pPr>
            <w:r w:rsidRPr="0017693C">
              <w:rPr>
                <w:rFonts w:ascii="Arial" w:eastAsia="Times New Roman" w:hAnsi="Arial" w:cs="Arial"/>
                <w:sz w:val="16"/>
                <w:szCs w:val="18"/>
                <w:lang w:val="en-GB" w:eastAsia="fr-FR"/>
              </w:rPr>
              <w:t>0</w:t>
            </w:r>
          </w:p>
        </w:tc>
      </w:tr>
      <w:tr w:rsidR="00D83AD2" w:rsidRPr="00CC5DEB" w14:paraId="792DD701" w14:textId="77777777" w:rsidTr="0077655C">
        <w:trPr>
          <w:trHeight w:val="142"/>
        </w:trPr>
        <w:tc>
          <w:tcPr>
            <w:tcW w:w="654" w:type="pct"/>
            <w:noWrap/>
            <w:vAlign w:val="center"/>
            <w:hideMark/>
          </w:tcPr>
          <w:p w14:paraId="67ABF18D" w14:textId="77777777" w:rsidR="00D83AD2" w:rsidRPr="0017693C" w:rsidRDefault="00D83AD2" w:rsidP="0077655C">
            <w:pPr>
              <w:spacing w:after="0" w:line="240" w:lineRule="auto"/>
              <w:rPr>
                <w:rFonts w:ascii="Arial" w:eastAsia="Times New Roman" w:hAnsi="Arial" w:cs="Arial"/>
                <w:sz w:val="16"/>
                <w:szCs w:val="18"/>
                <w:lang w:val="en-GB" w:eastAsia="fr-FR"/>
              </w:rPr>
            </w:pPr>
            <w:r w:rsidRPr="0017693C">
              <w:rPr>
                <w:rFonts w:ascii="Arial" w:eastAsia="Times New Roman" w:hAnsi="Arial" w:cs="Arial"/>
                <w:sz w:val="16"/>
                <w:szCs w:val="18"/>
                <w:lang w:val="en-GB" w:eastAsia="fr-FR"/>
              </w:rPr>
              <w:t>G8ZI82</w:t>
            </w:r>
          </w:p>
        </w:tc>
        <w:tc>
          <w:tcPr>
            <w:tcW w:w="697" w:type="pct"/>
            <w:noWrap/>
            <w:vAlign w:val="center"/>
            <w:hideMark/>
          </w:tcPr>
          <w:p w14:paraId="4A5E94B9" w14:textId="77777777" w:rsidR="00D83AD2" w:rsidRPr="0017693C" w:rsidRDefault="00D83AD2" w:rsidP="0077655C">
            <w:pPr>
              <w:spacing w:after="0" w:line="240" w:lineRule="auto"/>
              <w:rPr>
                <w:rFonts w:ascii="Arial" w:eastAsia="Times New Roman" w:hAnsi="Arial" w:cs="Arial"/>
                <w:sz w:val="16"/>
                <w:szCs w:val="18"/>
                <w:lang w:val="en-GB" w:eastAsia="fr-FR"/>
              </w:rPr>
            </w:pPr>
            <w:r w:rsidRPr="0017693C">
              <w:rPr>
                <w:rFonts w:ascii="Arial" w:eastAsia="Times New Roman" w:hAnsi="Arial" w:cs="Arial"/>
                <w:sz w:val="16"/>
                <w:szCs w:val="18"/>
                <w:lang w:val="en-GB" w:eastAsia="fr-FR"/>
              </w:rPr>
              <w:t>PAB1751</w:t>
            </w:r>
          </w:p>
        </w:tc>
        <w:tc>
          <w:tcPr>
            <w:tcW w:w="714" w:type="pct"/>
            <w:noWrap/>
            <w:vAlign w:val="center"/>
            <w:hideMark/>
          </w:tcPr>
          <w:p w14:paraId="297C69A1" w14:textId="77777777" w:rsidR="00D83AD2" w:rsidRPr="0017693C" w:rsidRDefault="00D83AD2" w:rsidP="0077655C">
            <w:pPr>
              <w:spacing w:after="0" w:line="240" w:lineRule="auto"/>
              <w:rPr>
                <w:rFonts w:ascii="Arial" w:eastAsia="Times New Roman" w:hAnsi="Arial" w:cs="Arial"/>
                <w:sz w:val="16"/>
                <w:szCs w:val="18"/>
                <w:lang w:val="en-GB" w:eastAsia="fr-FR"/>
              </w:rPr>
            </w:pPr>
            <w:r w:rsidRPr="0017693C">
              <w:rPr>
                <w:rFonts w:ascii="Arial" w:eastAsia="Times New Roman" w:hAnsi="Arial" w:cs="Arial"/>
                <w:sz w:val="16"/>
                <w:szCs w:val="18"/>
                <w:lang w:val="en-GB" w:eastAsia="fr-FR"/>
              </w:rPr>
              <w:t>5’-3’exo-ribonuclease</w:t>
            </w:r>
          </w:p>
        </w:tc>
        <w:tc>
          <w:tcPr>
            <w:tcW w:w="1971" w:type="pct"/>
            <w:noWrap/>
            <w:vAlign w:val="center"/>
            <w:hideMark/>
          </w:tcPr>
          <w:p w14:paraId="24ED18F6" w14:textId="77777777" w:rsidR="00D83AD2" w:rsidRPr="0017693C" w:rsidRDefault="00D83AD2" w:rsidP="0077655C">
            <w:pPr>
              <w:spacing w:after="0" w:line="240" w:lineRule="auto"/>
              <w:rPr>
                <w:rFonts w:ascii="Arial" w:eastAsia="Times New Roman" w:hAnsi="Arial" w:cs="Arial"/>
                <w:bCs/>
                <w:sz w:val="16"/>
                <w:szCs w:val="18"/>
                <w:lang w:val="en-GB" w:eastAsia="fr-FR"/>
              </w:rPr>
            </w:pPr>
            <w:proofErr w:type="spellStart"/>
            <w:r w:rsidRPr="0017693C">
              <w:rPr>
                <w:rFonts w:ascii="Arial" w:eastAsia="Times New Roman" w:hAnsi="Arial" w:cs="Arial"/>
                <w:bCs/>
                <w:sz w:val="16"/>
                <w:szCs w:val="18"/>
                <w:lang w:val="en-GB" w:eastAsia="fr-FR"/>
              </w:rPr>
              <w:t>aRNase</w:t>
            </w:r>
            <w:proofErr w:type="spellEnd"/>
            <w:r w:rsidRPr="0017693C">
              <w:rPr>
                <w:rFonts w:ascii="Arial" w:eastAsia="Times New Roman" w:hAnsi="Arial" w:cs="Arial"/>
                <w:bCs/>
                <w:sz w:val="16"/>
                <w:szCs w:val="18"/>
                <w:lang w:val="en-GB" w:eastAsia="fr-FR"/>
              </w:rPr>
              <w:t xml:space="preserve"> J</w:t>
            </w:r>
          </w:p>
        </w:tc>
        <w:tc>
          <w:tcPr>
            <w:tcW w:w="526" w:type="pct"/>
            <w:vAlign w:val="center"/>
          </w:tcPr>
          <w:p w14:paraId="36E3562E" w14:textId="77777777" w:rsidR="00D83AD2" w:rsidRPr="0017693C" w:rsidRDefault="00D83AD2" w:rsidP="0077655C">
            <w:pPr>
              <w:spacing w:after="0" w:line="240" w:lineRule="auto"/>
              <w:jc w:val="center"/>
              <w:rPr>
                <w:rFonts w:ascii="Arial" w:eastAsia="Times New Roman" w:hAnsi="Arial" w:cs="Arial"/>
                <w:bCs/>
                <w:sz w:val="16"/>
                <w:szCs w:val="18"/>
                <w:lang w:val="en-GB" w:eastAsia="fr-FR"/>
              </w:rPr>
            </w:pPr>
            <w:r w:rsidRPr="0017693C">
              <w:rPr>
                <w:rFonts w:ascii="Arial" w:eastAsia="Times New Roman" w:hAnsi="Arial" w:cs="Arial"/>
                <w:sz w:val="16"/>
                <w:szCs w:val="18"/>
                <w:lang w:val="en-GB" w:eastAsia="fr-FR"/>
              </w:rPr>
              <w:t>8</w:t>
            </w:r>
          </w:p>
        </w:tc>
        <w:tc>
          <w:tcPr>
            <w:tcW w:w="438" w:type="pct"/>
            <w:vAlign w:val="center"/>
          </w:tcPr>
          <w:p w14:paraId="4A6E011F" w14:textId="77777777" w:rsidR="00D83AD2" w:rsidRPr="0017693C" w:rsidRDefault="00D83AD2" w:rsidP="0077655C">
            <w:pPr>
              <w:spacing w:after="0" w:line="240" w:lineRule="auto"/>
              <w:jc w:val="center"/>
              <w:rPr>
                <w:rFonts w:ascii="Arial" w:eastAsia="Times New Roman" w:hAnsi="Arial" w:cs="Arial"/>
                <w:bCs/>
                <w:sz w:val="16"/>
                <w:szCs w:val="18"/>
                <w:lang w:val="en-GB" w:eastAsia="fr-FR"/>
              </w:rPr>
            </w:pPr>
            <w:r w:rsidRPr="0017693C">
              <w:rPr>
                <w:rFonts w:ascii="Arial" w:eastAsia="Times New Roman" w:hAnsi="Arial" w:cs="Arial"/>
                <w:sz w:val="16"/>
                <w:szCs w:val="18"/>
                <w:lang w:val="en-GB" w:eastAsia="fr-FR"/>
              </w:rPr>
              <w:t>0</w:t>
            </w:r>
          </w:p>
        </w:tc>
      </w:tr>
      <w:tr w:rsidR="00D83AD2" w:rsidRPr="00CC5DEB" w14:paraId="4FE2AFF3" w14:textId="77777777" w:rsidTr="0077655C">
        <w:trPr>
          <w:trHeight w:val="142"/>
        </w:trPr>
        <w:tc>
          <w:tcPr>
            <w:tcW w:w="654" w:type="pct"/>
            <w:shd w:val="clear" w:color="auto" w:fill="BFBFBF" w:themeFill="background1" w:themeFillShade="BF"/>
            <w:noWrap/>
            <w:vAlign w:val="center"/>
            <w:hideMark/>
          </w:tcPr>
          <w:p w14:paraId="6E9E2BE9" w14:textId="77777777" w:rsidR="00D83AD2" w:rsidRPr="0017693C" w:rsidRDefault="00D83AD2" w:rsidP="0077655C">
            <w:pPr>
              <w:spacing w:after="0" w:line="240" w:lineRule="auto"/>
              <w:rPr>
                <w:rFonts w:ascii="Arial" w:eastAsia="Times New Roman" w:hAnsi="Arial" w:cs="Arial"/>
                <w:sz w:val="16"/>
                <w:szCs w:val="18"/>
                <w:lang w:val="en-GB" w:eastAsia="fr-FR"/>
              </w:rPr>
            </w:pPr>
            <w:r w:rsidRPr="0017693C">
              <w:rPr>
                <w:rFonts w:ascii="Arial" w:eastAsia="Times New Roman" w:hAnsi="Arial" w:cs="Arial"/>
                <w:sz w:val="16"/>
                <w:szCs w:val="18"/>
                <w:lang w:val="en-GB" w:eastAsia="fr-FR"/>
              </w:rPr>
              <w:t>G8ZJS6</w:t>
            </w:r>
          </w:p>
        </w:tc>
        <w:tc>
          <w:tcPr>
            <w:tcW w:w="697" w:type="pct"/>
            <w:shd w:val="clear" w:color="auto" w:fill="BFBFBF" w:themeFill="background1" w:themeFillShade="BF"/>
            <w:noWrap/>
            <w:vAlign w:val="center"/>
            <w:hideMark/>
          </w:tcPr>
          <w:p w14:paraId="45076EDF" w14:textId="77777777" w:rsidR="00D83AD2" w:rsidRPr="0017693C" w:rsidRDefault="00D83AD2" w:rsidP="0077655C">
            <w:pPr>
              <w:spacing w:after="0" w:line="240" w:lineRule="auto"/>
              <w:rPr>
                <w:rFonts w:ascii="Arial" w:eastAsia="Times New Roman" w:hAnsi="Arial" w:cs="Arial"/>
                <w:sz w:val="16"/>
                <w:szCs w:val="18"/>
                <w:lang w:val="en-GB" w:eastAsia="fr-FR"/>
              </w:rPr>
            </w:pPr>
            <w:r w:rsidRPr="0017693C">
              <w:rPr>
                <w:rFonts w:ascii="Arial" w:hAnsi="Arial" w:cs="Arial"/>
                <w:sz w:val="16"/>
                <w:szCs w:val="18"/>
                <w:lang w:val="en-GB"/>
              </w:rPr>
              <w:t>PAB0744</w:t>
            </w:r>
          </w:p>
        </w:tc>
        <w:tc>
          <w:tcPr>
            <w:tcW w:w="714" w:type="pct"/>
            <w:shd w:val="clear" w:color="auto" w:fill="BFBFBF" w:themeFill="background1" w:themeFillShade="BF"/>
            <w:noWrap/>
            <w:vAlign w:val="center"/>
            <w:hideMark/>
          </w:tcPr>
          <w:p w14:paraId="49354A23" w14:textId="77777777" w:rsidR="00D83AD2" w:rsidRPr="0017693C" w:rsidRDefault="00D83AD2" w:rsidP="0077655C">
            <w:pPr>
              <w:spacing w:after="0" w:line="240" w:lineRule="auto"/>
              <w:rPr>
                <w:rFonts w:ascii="Arial" w:eastAsia="Times New Roman" w:hAnsi="Arial" w:cs="Arial"/>
                <w:sz w:val="16"/>
                <w:szCs w:val="18"/>
                <w:lang w:val="en-GB" w:eastAsia="fr-FR"/>
              </w:rPr>
            </w:pPr>
            <w:r w:rsidRPr="0017693C">
              <w:rPr>
                <w:rFonts w:ascii="Arial" w:eastAsia="Times New Roman" w:hAnsi="Arial" w:cs="Arial"/>
                <w:sz w:val="16"/>
                <w:szCs w:val="18"/>
                <w:lang w:val="en-GB" w:eastAsia="fr-FR"/>
              </w:rPr>
              <w:t>Lhr2</w:t>
            </w:r>
          </w:p>
        </w:tc>
        <w:tc>
          <w:tcPr>
            <w:tcW w:w="1971" w:type="pct"/>
            <w:shd w:val="clear" w:color="auto" w:fill="BFBFBF" w:themeFill="background1" w:themeFillShade="BF"/>
            <w:noWrap/>
            <w:vAlign w:val="center"/>
            <w:hideMark/>
          </w:tcPr>
          <w:p w14:paraId="1C69F47D" w14:textId="77777777" w:rsidR="00D83AD2" w:rsidRPr="0017693C" w:rsidRDefault="00D83AD2" w:rsidP="0077655C">
            <w:pPr>
              <w:spacing w:after="0" w:line="240" w:lineRule="auto"/>
              <w:rPr>
                <w:rFonts w:ascii="Arial" w:eastAsia="Times New Roman" w:hAnsi="Arial" w:cs="Arial"/>
                <w:sz w:val="16"/>
                <w:szCs w:val="18"/>
                <w:lang w:val="en-GB" w:eastAsia="fr-FR"/>
              </w:rPr>
            </w:pPr>
            <w:r w:rsidRPr="0017693C">
              <w:rPr>
                <w:rFonts w:ascii="Arial" w:eastAsia="Times New Roman" w:hAnsi="Arial" w:cs="Arial"/>
                <w:sz w:val="16"/>
                <w:szCs w:val="18"/>
                <w:lang w:val="en-GB" w:eastAsia="fr-FR"/>
              </w:rPr>
              <w:t>Large helicase-related protein type2</w:t>
            </w:r>
          </w:p>
        </w:tc>
        <w:tc>
          <w:tcPr>
            <w:tcW w:w="526" w:type="pct"/>
            <w:shd w:val="clear" w:color="auto" w:fill="BFBFBF" w:themeFill="background1" w:themeFillShade="BF"/>
            <w:vAlign w:val="center"/>
          </w:tcPr>
          <w:p w14:paraId="27D515BC" w14:textId="77777777" w:rsidR="00D83AD2" w:rsidRPr="0017693C" w:rsidRDefault="00D83AD2" w:rsidP="0077655C">
            <w:pPr>
              <w:spacing w:after="0" w:line="240" w:lineRule="auto"/>
              <w:jc w:val="center"/>
              <w:rPr>
                <w:rFonts w:ascii="Arial" w:eastAsia="Times New Roman" w:hAnsi="Arial" w:cs="Arial"/>
                <w:sz w:val="16"/>
                <w:szCs w:val="18"/>
                <w:lang w:val="en-GB" w:eastAsia="fr-FR"/>
              </w:rPr>
            </w:pPr>
            <w:r w:rsidRPr="0017693C">
              <w:rPr>
                <w:rFonts w:ascii="Arial" w:eastAsia="Times New Roman" w:hAnsi="Arial" w:cs="Arial"/>
                <w:sz w:val="16"/>
                <w:szCs w:val="18"/>
                <w:lang w:val="en-GB" w:eastAsia="fr-FR"/>
              </w:rPr>
              <w:t>6.5</w:t>
            </w:r>
          </w:p>
        </w:tc>
        <w:tc>
          <w:tcPr>
            <w:tcW w:w="438" w:type="pct"/>
            <w:shd w:val="clear" w:color="auto" w:fill="BFBFBF" w:themeFill="background1" w:themeFillShade="BF"/>
            <w:vAlign w:val="center"/>
          </w:tcPr>
          <w:p w14:paraId="34AF9B39" w14:textId="77777777" w:rsidR="00D83AD2" w:rsidRPr="0017693C" w:rsidRDefault="00D83AD2" w:rsidP="0077655C">
            <w:pPr>
              <w:spacing w:after="0" w:line="240" w:lineRule="auto"/>
              <w:jc w:val="center"/>
              <w:rPr>
                <w:rFonts w:ascii="Arial" w:eastAsia="Times New Roman" w:hAnsi="Arial" w:cs="Arial"/>
                <w:sz w:val="16"/>
                <w:szCs w:val="18"/>
                <w:lang w:val="en-GB" w:eastAsia="fr-FR"/>
              </w:rPr>
            </w:pPr>
            <w:r w:rsidRPr="0017693C">
              <w:rPr>
                <w:rFonts w:ascii="Arial" w:eastAsia="Times New Roman" w:hAnsi="Arial" w:cs="Arial"/>
                <w:sz w:val="16"/>
                <w:szCs w:val="18"/>
                <w:lang w:val="en-GB" w:eastAsia="fr-FR"/>
              </w:rPr>
              <w:t>0</w:t>
            </w:r>
          </w:p>
        </w:tc>
      </w:tr>
      <w:tr w:rsidR="00D83AD2" w:rsidRPr="00CC5DEB" w14:paraId="6A471978" w14:textId="77777777" w:rsidTr="0077655C">
        <w:trPr>
          <w:trHeight w:val="142"/>
        </w:trPr>
        <w:tc>
          <w:tcPr>
            <w:tcW w:w="654" w:type="pct"/>
            <w:noWrap/>
            <w:vAlign w:val="center"/>
            <w:hideMark/>
          </w:tcPr>
          <w:p w14:paraId="4684D9BD" w14:textId="77777777" w:rsidR="00D83AD2" w:rsidRPr="0017693C" w:rsidRDefault="00D83AD2" w:rsidP="0077655C">
            <w:pPr>
              <w:spacing w:after="0" w:line="240" w:lineRule="auto"/>
              <w:rPr>
                <w:rFonts w:ascii="Arial" w:eastAsia="Times New Roman" w:hAnsi="Arial" w:cs="Arial"/>
                <w:sz w:val="16"/>
                <w:szCs w:val="18"/>
                <w:lang w:val="en-GB" w:eastAsia="fr-FR"/>
              </w:rPr>
            </w:pPr>
            <w:r w:rsidRPr="0017693C">
              <w:rPr>
                <w:rFonts w:ascii="Arial" w:eastAsia="Times New Roman" w:hAnsi="Arial" w:cs="Arial"/>
                <w:sz w:val="16"/>
                <w:szCs w:val="18"/>
                <w:lang w:val="en-GB" w:eastAsia="fr-FR"/>
              </w:rPr>
              <w:t>Q9V114</w:t>
            </w:r>
          </w:p>
        </w:tc>
        <w:tc>
          <w:tcPr>
            <w:tcW w:w="697" w:type="pct"/>
            <w:noWrap/>
            <w:vAlign w:val="center"/>
            <w:hideMark/>
          </w:tcPr>
          <w:p w14:paraId="71A2070B" w14:textId="77777777" w:rsidR="00D83AD2" w:rsidRPr="0017693C" w:rsidRDefault="00D83AD2" w:rsidP="0077655C">
            <w:pPr>
              <w:spacing w:after="0" w:line="240" w:lineRule="auto"/>
              <w:rPr>
                <w:rFonts w:ascii="Arial" w:hAnsi="Arial" w:cs="Arial"/>
                <w:sz w:val="16"/>
                <w:szCs w:val="18"/>
                <w:lang w:val="en-GB"/>
              </w:rPr>
            </w:pPr>
            <w:r w:rsidRPr="0017693C">
              <w:rPr>
                <w:rFonts w:ascii="Arial" w:hAnsi="Arial" w:cs="Arial"/>
                <w:sz w:val="16"/>
                <w:szCs w:val="18"/>
                <w:lang w:val="en-GB"/>
              </w:rPr>
              <w:t xml:space="preserve">PAB0424 </w:t>
            </w:r>
          </w:p>
        </w:tc>
        <w:tc>
          <w:tcPr>
            <w:tcW w:w="714" w:type="pct"/>
            <w:noWrap/>
            <w:vAlign w:val="center"/>
            <w:hideMark/>
          </w:tcPr>
          <w:p w14:paraId="6FF51399" w14:textId="77777777" w:rsidR="00D83AD2" w:rsidRPr="0017693C" w:rsidRDefault="00D83AD2" w:rsidP="0077655C">
            <w:pPr>
              <w:spacing w:after="0" w:line="240" w:lineRule="auto"/>
              <w:rPr>
                <w:rFonts w:ascii="Arial" w:hAnsi="Arial" w:cs="Arial"/>
                <w:sz w:val="16"/>
                <w:szCs w:val="18"/>
                <w:lang w:val="en-GB"/>
              </w:rPr>
            </w:pPr>
            <w:r w:rsidRPr="0017693C">
              <w:rPr>
                <w:rFonts w:ascii="Arial" w:hAnsi="Arial" w:cs="Arial"/>
                <w:sz w:val="16"/>
                <w:szCs w:val="18"/>
                <w:lang w:val="en-GB"/>
              </w:rPr>
              <w:t xml:space="preserve">Rpo1 </w:t>
            </w:r>
          </w:p>
        </w:tc>
        <w:tc>
          <w:tcPr>
            <w:tcW w:w="1971" w:type="pct"/>
            <w:noWrap/>
            <w:vAlign w:val="center"/>
            <w:hideMark/>
          </w:tcPr>
          <w:p w14:paraId="27FDD649" w14:textId="77777777" w:rsidR="00D83AD2" w:rsidRPr="0017693C" w:rsidRDefault="00D83AD2" w:rsidP="0077655C">
            <w:pPr>
              <w:spacing w:after="0" w:line="240" w:lineRule="auto"/>
              <w:rPr>
                <w:rFonts w:ascii="Arial" w:hAnsi="Arial" w:cs="Arial"/>
                <w:sz w:val="16"/>
                <w:szCs w:val="18"/>
                <w:lang w:val="en-GB"/>
              </w:rPr>
            </w:pPr>
            <w:r w:rsidRPr="0017693C">
              <w:rPr>
                <w:rFonts w:ascii="Arial" w:hAnsi="Arial" w:cs="Arial"/>
                <w:sz w:val="16"/>
                <w:szCs w:val="18"/>
                <w:lang w:val="en-GB"/>
              </w:rPr>
              <w:t xml:space="preserve">DNA-directed RNA polymerase subunit 1' </w:t>
            </w:r>
          </w:p>
        </w:tc>
        <w:tc>
          <w:tcPr>
            <w:tcW w:w="526" w:type="pct"/>
            <w:vAlign w:val="center"/>
          </w:tcPr>
          <w:p w14:paraId="5012722E" w14:textId="77777777" w:rsidR="00D83AD2" w:rsidRPr="0017693C" w:rsidRDefault="00D83AD2" w:rsidP="0077655C">
            <w:pPr>
              <w:spacing w:after="0" w:line="240" w:lineRule="auto"/>
              <w:jc w:val="center"/>
              <w:rPr>
                <w:rFonts w:ascii="Arial" w:hAnsi="Arial" w:cs="Arial"/>
                <w:sz w:val="16"/>
                <w:szCs w:val="18"/>
                <w:lang w:val="en-GB"/>
              </w:rPr>
            </w:pPr>
            <w:r w:rsidRPr="0017693C">
              <w:rPr>
                <w:rFonts w:ascii="Arial" w:eastAsia="Times New Roman" w:hAnsi="Arial" w:cs="Arial"/>
                <w:sz w:val="16"/>
                <w:szCs w:val="18"/>
                <w:lang w:val="en-GB" w:eastAsia="fr-FR"/>
              </w:rPr>
              <w:t>6.5</w:t>
            </w:r>
          </w:p>
        </w:tc>
        <w:tc>
          <w:tcPr>
            <w:tcW w:w="438" w:type="pct"/>
            <w:vAlign w:val="center"/>
          </w:tcPr>
          <w:p w14:paraId="6EB3295F" w14:textId="77777777" w:rsidR="00D83AD2" w:rsidRPr="0017693C" w:rsidRDefault="00D83AD2" w:rsidP="0077655C">
            <w:pPr>
              <w:spacing w:after="0" w:line="240" w:lineRule="auto"/>
              <w:jc w:val="center"/>
              <w:rPr>
                <w:rFonts w:ascii="Arial" w:hAnsi="Arial" w:cs="Arial"/>
                <w:sz w:val="16"/>
                <w:szCs w:val="18"/>
                <w:lang w:val="en-GB"/>
              </w:rPr>
            </w:pPr>
            <w:r w:rsidRPr="0017693C">
              <w:rPr>
                <w:rFonts w:ascii="Arial" w:eastAsia="Times New Roman" w:hAnsi="Arial" w:cs="Arial"/>
                <w:sz w:val="16"/>
                <w:szCs w:val="18"/>
                <w:lang w:val="en-GB" w:eastAsia="fr-FR"/>
              </w:rPr>
              <w:t>0</w:t>
            </w:r>
          </w:p>
        </w:tc>
      </w:tr>
      <w:tr w:rsidR="00D83AD2" w:rsidRPr="00CC5DEB" w14:paraId="6A05DD07" w14:textId="77777777" w:rsidTr="0077655C">
        <w:trPr>
          <w:trHeight w:val="142"/>
        </w:trPr>
        <w:tc>
          <w:tcPr>
            <w:tcW w:w="654" w:type="pct"/>
            <w:noWrap/>
            <w:vAlign w:val="center"/>
            <w:hideMark/>
          </w:tcPr>
          <w:p w14:paraId="44A90974" w14:textId="77777777" w:rsidR="00D83AD2" w:rsidRPr="0017693C" w:rsidRDefault="00D83AD2" w:rsidP="0077655C">
            <w:pPr>
              <w:spacing w:after="0" w:line="240" w:lineRule="auto"/>
              <w:rPr>
                <w:rFonts w:ascii="Arial" w:eastAsia="Times New Roman" w:hAnsi="Arial" w:cs="Arial"/>
                <w:sz w:val="16"/>
                <w:szCs w:val="18"/>
                <w:lang w:val="en-GB" w:eastAsia="fr-FR"/>
              </w:rPr>
            </w:pPr>
            <w:r w:rsidRPr="0017693C">
              <w:rPr>
                <w:rFonts w:ascii="Arial" w:eastAsia="Times New Roman" w:hAnsi="Arial" w:cs="Arial"/>
                <w:sz w:val="16"/>
                <w:szCs w:val="18"/>
                <w:lang w:val="en-GB" w:eastAsia="fr-FR"/>
              </w:rPr>
              <w:t>Q9V113</w:t>
            </w:r>
          </w:p>
        </w:tc>
        <w:tc>
          <w:tcPr>
            <w:tcW w:w="697" w:type="pct"/>
            <w:noWrap/>
            <w:vAlign w:val="center"/>
            <w:hideMark/>
          </w:tcPr>
          <w:p w14:paraId="23DC8075" w14:textId="77777777" w:rsidR="00D83AD2" w:rsidRPr="0017693C" w:rsidRDefault="00D83AD2" w:rsidP="0077655C">
            <w:pPr>
              <w:spacing w:after="0" w:line="240" w:lineRule="auto"/>
              <w:rPr>
                <w:rFonts w:ascii="Arial" w:hAnsi="Arial" w:cs="Arial"/>
                <w:sz w:val="16"/>
                <w:szCs w:val="18"/>
                <w:lang w:val="en-GB"/>
              </w:rPr>
            </w:pPr>
            <w:r w:rsidRPr="0017693C">
              <w:rPr>
                <w:rFonts w:ascii="Arial" w:hAnsi="Arial" w:cs="Arial"/>
                <w:sz w:val="16"/>
                <w:szCs w:val="18"/>
                <w:lang w:val="en-GB"/>
              </w:rPr>
              <w:t xml:space="preserve">PAB0425 </w:t>
            </w:r>
          </w:p>
        </w:tc>
        <w:tc>
          <w:tcPr>
            <w:tcW w:w="714" w:type="pct"/>
            <w:noWrap/>
            <w:vAlign w:val="center"/>
            <w:hideMark/>
          </w:tcPr>
          <w:p w14:paraId="5D38CFC2" w14:textId="77777777" w:rsidR="00D83AD2" w:rsidRPr="0017693C" w:rsidRDefault="00D83AD2" w:rsidP="0077655C">
            <w:pPr>
              <w:spacing w:after="0" w:line="240" w:lineRule="auto"/>
              <w:rPr>
                <w:rFonts w:ascii="Arial" w:hAnsi="Arial" w:cs="Arial"/>
                <w:sz w:val="16"/>
                <w:szCs w:val="18"/>
                <w:lang w:val="en-GB"/>
              </w:rPr>
            </w:pPr>
            <w:r w:rsidRPr="0017693C">
              <w:rPr>
                <w:rFonts w:ascii="Arial" w:hAnsi="Arial" w:cs="Arial"/>
                <w:sz w:val="16"/>
                <w:szCs w:val="18"/>
                <w:lang w:val="en-GB"/>
              </w:rPr>
              <w:t xml:space="preserve">Rpo1’’ </w:t>
            </w:r>
          </w:p>
        </w:tc>
        <w:tc>
          <w:tcPr>
            <w:tcW w:w="1971" w:type="pct"/>
            <w:noWrap/>
            <w:vAlign w:val="center"/>
            <w:hideMark/>
          </w:tcPr>
          <w:p w14:paraId="67873BB6" w14:textId="77777777" w:rsidR="00D83AD2" w:rsidRPr="0017693C" w:rsidRDefault="00D83AD2" w:rsidP="0077655C">
            <w:pPr>
              <w:spacing w:after="0" w:line="240" w:lineRule="auto"/>
              <w:rPr>
                <w:rFonts w:ascii="Arial" w:hAnsi="Arial" w:cs="Arial"/>
                <w:sz w:val="16"/>
                <w:szCs w:val="18"/>
                <w:lang w:val="en-GB"/>
              </w:rPr>
            </w:pPr>
            <w:r w:rsidRPr="0017693C">
              <w:rPr>
                <w:rFonts w:ascii="Arial" w:hAnsi="Arial" w:cs="Arial"/>
                <w:sz w:val="16"/>
                <w:szCs w:val="18"/>
                <w:lang w:val="en-GB"/>
              </w:rPr>
              <w:t>DNA-directed RNA polymerase subunit 1''</w:t>
            </w:r>
          </w:p>
        </w:tc>
        <w:tc>
          <w:tcPr>
            <w:tcW w:w="526" w:type="pct"/>
            <w:vAlign w:val="center"/>
          </w:tcPr>
          <w:p w14:paraId="4A0AA715" w14:textId="77777777" w:rsidR="00D83AD2" w:rsidRPr="0017693C" w:rsidRDefault="00D83AD2" w:rsidP="0077655C">
            <w:pPr>
              <w:spacing w:after="0" w:line="240" w:lineRule="auto"/>
              <w:jc w:val="center"/>
              <w:rPr>
                <w:rFonts w:ascii="Arial" w:hAnsi="Arial" w:cs="Arial"/>
                <w:sz w:val="16"/>
                <w:szCs w:val="18"/>
                <w:lang w:val="en-GB"/>
              </w:rPr>
            </w:pPr>
            <w:r w:rsidRPr="0017693C">
              <w:rPr>
                <w:rFonts w:ascii="Arial" w:eastAsia="Times New Roman" w:hAnsi="Arial" w:cs="Arial"/>
                <w:sz w:val="16"/>
                <w:szCs w:val="18"/>
                <w:lang w:val="en-GB" w:eastAsia="fr-FR"/>
              </w:rPr>
              <w:t>4</w:t>
            </w:r>
          </w:p>
        </w:tc>
        <w:tc>
          <w:tcPr>
            <w:tcW w:w="438" w:type="pct"/>
            <w:vAlign w:val="center"/>
          </w:tcPr>
          <w:p w14:paraId="15B8B509" w14:textId="77777777" w:rsidR="00D83AD2" w:rsidRPr="0017693C" w:rsidRDefault="00D83AD2" w:rsidP="0077655C">
            <w:pPr>
              <w:spacing w:after="0" w:line="240" w:lineRule="auto"/>
              <w:jc w:val="center"/>
              <w:rPr>
                <w:rFonts w:ascii="Arial" w:hAnsi="Arial" w:cs="Arial"/>
                <w:sz w:val="16"/>
                <w:szCs w:val="18"/>
                <w:lang w:val="en-GB"/>
              </w:rPr>
            </w:pPr>
            <w:r w:rsidRPr="0017693C">
              <w:rPr>
                <w:rFonts w:ascii="Arial" w:eastAsia="Times New Roman" w:hAnsi="Arial" w:cs="Arial"/>
                <w:sz w:val="16"/>
                <w:szCs w:val="18"/>
                <w:lang w:val="en-GB" w:eastAsia="fr-FR"/>
              </w:rPr>
              <w:t>0</w:t>
            </w:r>
          </w:p>
        </w:tc>
      </w:tr>
      <w:tr w:rsidR="00D83AD2" w:rsidRPr="00CC5DEB" w14:paraId="27D2F2F6" w14:textId="77777777" w:rsidTr="0077655C">
        <w:trPr>
          <w:trHeight w:val="142"/>
        </w:trPr>
        <w:tc>
          <w:tcPr>
            <w:tcW w:w="654" w:type="pct"/>
            <w:noWrap/>
            <w:vAlign w:val="center"/>
            <w:hideMark/>
          </w:tcPr>
          <w:p w14:paraId="7DFD4FAC" w14:textId="77777777" w:rsidR="00D83AD2" w:rsidRPr="0017693C" w:rsidRDefault="00D83AD2" w:rsidP="0077655C">
            <w:pPr>
              <w:spacing w:after="0" w:line="240" w:lineRule="auto"/>
              <w:rPr>
                <w:rFonts w:ascii="Arial" w:eastAsia="Times New Roman" w:hAnsi="Arial" w:cs="Arial"/>
                <w:sz w:val="16"/>
                <w:szCs w:val="18"/>
                <w:lang w:val="en-GB" w:eastAsia="fr-FR"/>
              </w:rPr>
            </w:pPr>
            <w:r w:rsidRPr="0017693C">
              <w:rPr>
                <w:rFonts w:ascii="Arial" w:eastAsia="Times New Roman" w:hAnsi="Arial" w:cs="Arial"/>
                <w:sz w:val="16"/>
                <w:szCs w:val="18"/>
                <w:lang w:val="en-GB" w:eastAsia="fr-FR"/>
              </w:rPr>
              <w:t>Q9UYS8</w:t>
            </w:r>
          </w:p>
        </w:tc>
        <w:tc>
          <w:tcPr>
            <w:tcW w:w="697" w:type="pct"/>
            <w:noWrap/>
            <w:vAlign w:val="center"/>
            <w:hideMark/>
          </w:tcPr>
          <w:p w14:paraId="79E67C88" w14:textId="77777777" w:rsidR="00D83AD2" w:rsidRPr="0017693C" w:rsidRDefault="00D83AD2" w:rsidP="0077655C">
            <w:pPr>
              <w:spacing w:after="0" w:line="240" w:lineRule="auto"/>
              <w:rPr>
                <w:rFonts w:ascii="Arial" w:hAnsi="Arial" w:cs="Arial"/>
                <w:sz w:val="16"/>
                <w:szCs w:val="18"/>
                <w:lang w:val="en-GB"/>
              </w:rPr>
            </w:pPr>
            <w:r w:rsidRPr="0017693C">
              <w:rPr>
                <w:rFonts w:ascii="Arial" w:hAnsi="Arial" w:cs="Arial"/>
                <w:sz w:val="16"/>
                <w:szCs w:val="18"/>
                <w:lang w:val="en-GB"/>
              </w:rPr>
              <w:t xml:space="preserve">PAB1430 </w:t>
            </w:r>
          </w:p>
        </w:tc>
        <w:tc>
          <w:tcPr>
            <w:tcW w:w="714" w:type="pct"/>
            <w:noWrap/>
            <w:vAlign w:val="center"/>
            <w:hideMark/>
          </w:tcPr>
          <w:p w14:paraId="1A4461C6" w14:textId="77777777" w:rsidR="00D83AD2" w:rsidRPr="0017693C" w:rsidRDefault="00D83AD2" w:rsidP="0077655C">
            <w:pPr>
              <w:spacing w:after="0" w:line="240" w:lineRule="auto"/>
              <w:rPr>
                <w:rFonts w:ascii="Arial" w:hAnsi="Arial" w:cs="Arial"/>
                <w:sz w:val="16"/>
                <w:szCs w:val="18"/>
                <w:lang w:val="en-GB"/>
              </w:rPr>
            </w:pPr>
            <w:r w:rsidRPr="0017693C">
              <w:rPr>
                <w:rFonts w:ascii="Arial" w:hAnsi="Arial" w:cs="Arial"/>
                <w:sz w:val="16"/>
                <w:szCs w:val="18"/>
                <w:lang w:val="en-GB"/>
              </w:rPr>
              <w:t xml:space="preserve">Topo1 </w:t>
            </w:r>
          </w:p>
        </w:tc>
        <w:tc>
          <w:tcPr>
            <w:tcW w:w="1971" w:type="pct"/>
            <w:noWrap/>
            <w:vAlign w:val="center"/>
            <w:hideMark/>
          </w:tcPr>
          <w:p w14:paraId="4C679FDA" w14:textId="77777777" w:rsidR="00D83AD2" w:rsidRPr="0017693C" w:rsidRDefault="00D83AD2" w:rsidP="0077655C">
            <w:pPr>
              <w:spacing w:after="0" w:line="240" w:lineRule="auto"/>
              <w:rPr>
                <w:rFonts w:ascii="Arial" w:hAnsi="Arial" w:cs="Arial"/>
                <w:sz w:val="16"/>
                <w:szCs w:val="18"/>
                <w:lang w:val="en-GB"/>
              </w:rPr>
            </w:pPr>
            <w:r w:rsidRPr="0017693C">
              <w:rPr>
                <w:rFonts w:ascii="Arial" w:hAnsi="Arial" w:cs="Arial"/>
                <w:sz w:val="16"/>
                <w:szCs w:val="18"/>
                <w:lang w:val="en-GB"/>
              </w:rPr>
              <w:t xml:space="preserve">DNA topoisomerase 1 </w:t>
            </w:r>
          </w:p>
        </w:tc>
        <w:tc>
          <w:tcPr>
            <w:tcW w:w="526" w:type="pct"/>
            <w:vAlign w:val="center"/>
          </w:tcPr>
          <w:p w14:paraId="3E6C4D81" w14:textId="77777777" w:rsidR="00D83AD2" w:rsidRPr="0017693C" w:rsidRDefault="00D83AD2" w:rsidP="0077655C">
            <w:pPr>
              <w:spacing w:after="0" w:line="240" w:lineRule="auto"/>
              <w:jc w:val="center"/>
              <w:rPr>
                <w:rFonts w:ascii="Arial" w:hAnsi="Arial" w:cs="Arial"/>
                <w:sz w:val="16"/>
                <w:szCs w:val="18"/>
                <w:lang w:val="en-GB"/>
              </w:rPr>
            </w:pPr>
            <w:r w:rsidRPr="0017693C">
              <w:rPr>
                <w:rFonts w:ascii="Arial" w:eastAsia="Times New Roman" w:hAnsi="Arial" w:cs="Arial"/>
                <w:sz w:val="16"/>
                <w:szCs w:val="18"/>
                <w:lang w:val="en-GB" w:eastAsia="fr-FR"/>
              </w:rPr>
              <w:t>3.5</w:t>
            </w:r>
          </w:p>
        </w:tc>
        <w:tc>
          <w:tcPr>
            <w:tcW w:w="438" w:type="pct"/>
            <w:vAlign w:val="center"/>
          </w:tcPr>
          <w:p w14:paraId="5BE62980" w14:textId="77777777" w:rsidR="00D83AD2" w:rsidRPr="0017693C" w:rsidRDefault="00D83AD2" w:rsidP="0077655C">
            <w:pPr>
              <w:spacing w:after="0" w:line="240" w:lineRule="auto"/>
              <w:jc w:val="center"/>
              <w:rPr>
                <w:rFonts w:ascii="Arial" w:hAnsi="Arial" w:cs="Arial"/>
                <w:sz w:val="16"/>
                <w:szCs w:val="18"/>
                <w:lang w:val="en-GB"/>
              </w:rPr>
            </w:pPr>
            <w:r w:rsidRPr="0017693C">
              <w:rPr>
                <w:rFonts w:ascii="Arial" w:eastAsia="Times New Roman" w:hAnsi="Arial" w:cs="Arial"/>
                <w:sz w:val="16"/>
                <w:szCs w:val="18"/>
                <w:lang w:val="en-GB" w:eastAsia="fr-FR"/>
              </w:rPr>
              <w:t>0</w:t>
            </w:r>
          </w:p>
        </w:tc>
      </w:tr>
      <w:tr w:rsidR="00D83AD2" w:rsidRPr="00CC5DEB" w14:paraId="4D9607A5" w14:textId="77777777" w:rsidTr="0077655C">
        <w:trPr>
          <w:trHeight w:val="142"/>
        </w:trPr>
        <w:tc>
          <w:tcPr>
            <w:tcW w:w="654" w:type="pct"/>
            <w:noWrap/>
            <w:vAlign w:val="center"/>
            <w:hideMark/>
          </w:tcPr>
          <w:p w14:paraId="62BF8A93" w14:textId="77777777" w:rsidR="00D83AD2" w:rsidRPr="0017693C" w:rsidRDefault="00D83AD2" w:rsidP="0077655C">
            <w:pPr>
              <w:spacing w:after="0" w:line="240" w:lineRule="auto"/>
              <w:rPr>
                <w:rFonts w:ascii="Arial" w:eastAsia="Times New Roman" w:hAnsi="Arial" w:cs="Arial"/>
                <w:sz w:val="16"/>
                <w:szCs w:val="18"/>
                <w:lang w:val="en-GB" w:eastAsia="fr-FR"/>
              </w:rPr>
            </w:pPr>
            <w:r w:rsidRPr="0017693C">
              <w:rPr>
                <w:rFonts w:ascii="Arial" w:eastAsia="Times New Roman" w:hAnsi="Arial" w:cs="Arial"/>
                <w:sz w:val="16"/>
                <w:szCs w:val="18"/>
                <w:lang w:val="en-GB" w:eastAsia="fr-FR"/>
              </w:rPr>
              <w:t>Q9V1T8</w:t>
            </w:r>
          </w:p>
        </w:tc>
        <w:tc>
          <w:tcPr>
            <w:tcW w:w="697" w:type="pct"/>
            <w:noWrap/>
            <w:vAlign w:val="center"/>
            <w:hideMark/>
          </w:tcPr>
          <w:p w14:paraId="693426FB" w14:textId="77777777" w:rsidR="00D83AD2" w:rsidRPr="0017693C" w:rsidRDefault="00D83AD2" w:rsidP="0077655C">
            <w:pPr>
              <w:spacing w:after="0" w:line="240" w:lineRule="auto"/>
              <w:rPr>
                <w:rFonts w:ascii="Arial" w:hAnsi="Arial" w:cs="Arial"/>
                <w:sz w:val="16"/>
                <w:szCs w:val="18"/>
                <w:lang w:val="en-GB"/>
              </w:rPr>
            </w:pPr>
            <w:r w:rsidRPr="0017693C">
              <w:rPr>
                <w:rFonts w:ascii="Arial" w:hAnsi="Arial" w:cs="Arial"/>
                <w:sz w:val="16"/>
                <w:szCs w:val="18"/>
                <w:lang w:val="en-GB"/>
              </w:rPr>
              <w:t xml:space="preserve">PAB2122 </w:t>
            </w:r>
          </w:p>
        </w:tc>
        <w:tc>
          <w:tcPr>
            <w:tcW w:w="714" w:type="pct"/>
            <w:noWrap/>
            <w:vAlign w:val="center"/>
            <w:hideMark/>
          </w:tcPr>
          <w:p w14:paraId="10C85583" w14:textId="77777777" w:rsidR="00D83AD2" w:rsidRPr="0017693C" w:rsidRDefault="00D83AD2" w:rsidP="0077655C">
            <w:pPr>
              <w:spacing w:after="0" w:line="240" w:lineRule="auto"/>
              <w:rPr>
                <w:rFonts w:ascii="Arial" w:hAnsi="Arial" w:cs="Arial"/>
                <w:sz w:val="16"/>
                <w:szCs w:val="18"/>
                <w:lang w:val="en-GB"/>
              </w:rPr>
            </w:pPr>
            <w:r w:rsidRPr="0017693C">
              <w:rPr>
                <w:rFonts w:ascii="Arial" w:hAnsi="Arial" w:cs="Arial"/>
                <w:sz w:val="16"/>
                <w:szCs w:val="18"/>
                <w:lang w:val="en-GB"/>
              </w:rPr>
              <w:t xml:space="preserve">L2 </w:t>
            </w:r>
          </w:p>
        </w:tc>
        <w:tc>
          <w:tcPr>
            <w:tcW w:w="1971" w:type="pct"/>
            <w:noWrap/>
            <w:vAlign w:val="center"/>
            <w:hideMark/>
          </w:tcPr>
          <w:p w14:paraId="70852C66" w14:textId="77777777" w:rsidR="00D83AD2" w:rsidRPr="0017693C" w:rsidRDefault="00D83AD2" w:rsidP="0077655C">
            <w:pPr>
              <w:spacing w:after="0" w:line="240" w:lineRule="auto"/>
              <w:rPr>
                <w:rFonts w:ascii="Arial" w:hAnsi="Arial" w:cs="Arial"/>
                <w:sz w:val="16"/>
                <w:szCs w:val="18"/>
                <w:lang w:val="en-GB"/>
              </w:rPr>
            </w:pPr>
            <w:r w:rsidRPr="0017693C">
              <w:rPr>
                <w:rFonts w:ascii="Arial" w:hAnsi="Arial" w:cs="Arial"/>
                <w:sz w:val="16"/>
                <w:szCs w:val="18"/>
                <w:lang w:val="en-GB"/>
              </w:rPr>
              <w:t>50S ribosomal protein L2</w:t>
            </w:r>
          </w:p>
        </w:tc>
        <w:tc>
          <w:tcPr>
            <w:tcW w:w="526" w:type="pct"/>
            <w:vAlign w:val="center"/>
          </w:tcPr>
          <w:p w14:paraId="40052C88" w14:textId="77777777" w:rsidR="00D83AD2" w:rsidRPr="0017693C" w:rsidRDefault="00D83AD2" w:rsidP="0077655C">
            <w:pPr>
              <w:spacing w:after="0" w:line="240" w:lineRule="auto"/>
              <w:jc w:val="center"/>
              <w:rPr>
                <w:rFonts w:ascii="Arial" w:hAnsi="Arial" w:cs="Arial"/>
                <w:sz w:val="16"/>
                <w:szCs w:val="18"/>
                <w:lang w:val="en-GB"/>
              </w:rPr>
            </w:pPr>
            <w:r w:rsidRPr="0017693C">
              <w:rPr>
                <w:rFonts w:ascii="Arial" w:eastAsia="Times New Roman" w:hAnsi="Arial" w:cs="Arial"/>
                <w:sz w:val="16"/>
                <w:szCs w:val="18"/>
                <w:lang w:val="en-GB" w:eastAsia="fr-FR"/>
              </w:rPr>
              <w:t>3.5</w:t>
            </w:r>
          </w:p>
        </w:tc>
        <w:tc>
          <w:tcPr>
            <w:tcW w:w="438" w:type="pct"/>
            <w:vAlign w:val="center"/>
          </w:tcPr>
          <w:p w14:paraId="218A3167" w14:textId="77777777" w:rsidR="00D83AD2" w:rsidRPr="0017693C" w:rsidRDefault="00D83AD2" w:rsidP="0077655C">
            <w:pPr>
              <w:spacing w:after="0" w:line="240" w:lineRule="auto"/>
              <w:jc w:val="center"/>
              <w:rPr>
                <w:rFonts w:ascii="Arial" w:hAnsi="Arial" w:cs="Arial"/>
                <w:sz w:val="16"/>
                <w:szCs w:val="18"/>
                <w:lang w:val="en-GB"/>
              </w:rPr>
            </w:pPr>
            <w:r w:rsidRPr="0017693C">
              <w:rPr>
                <w:rFonts w:ascii="Arial" w:eastAsia="Times New Roman" w:hAnsi="Arial" w:cs="Arial"/>
                <w:sz w:val="16"/>
                <w:szCs w:val="18"/>
                <w:lang w:val="en-GB" w:eastAsia="fr-FR"/>
              </w:rPr>
              <w:t>0</w:t>
            </w:r>
          </w:p>
        </w:tc>
      </w:tr>
      <w:tr w:rsidR="00D83AD2" w:rsidRPr="00CC5DEB" w14:paraId="1179F705" w14:textId="77777777" w:rsidTr="0077655C">
        <w:trPr>
          <w:trHeight w:val="142"/>
        </w:trPr>
        <w:tc>
          <w:tcPr>
            <w:tcW w:w="654" w:type="pct"/>
            <w:noWrap/>
            <w:vAlign w:val="center"/>
            <w:hideMark/>
          </w:tcPr>
          <w:p w14:paraId="0FB02CDF" w14:textId="77777777" w:rsidR="00D83AD2" w:rsidRPr="0017693C" w:rsidRDefault="00D83AD2" w:rsidP="0077655C">
            <w:pPr>
              <w:spacing w:after="0" w:line="240" w:lineRule="auto"/>
              <w:rPr>
                <w:rFonts w:ascii="Arial" w:eastAsia="Times New Roman" w:hAnsi="Arial" w:cs="Arial"/>
                <w:sz w:val="16"/>
                <w:szCs w:val="18"/>
                <w:lang w:val="en-GB" w:eastAsia="fr-FR"/>
              </w:rPr>
            </w:pPr>
            <w:r w:rsidRPr="0017693C">
              <w:rPr>
                <w:rFonts w:ascii="Arial" w:eastAsia="Times New Roman" w:hAnsi="Arial" w:cs="Arial"/>
                <w:sz w:val="16"/>
                <w:szCs w:val="18"/>
                <w:lang w:val="en-GB" w:eastAsia="fr-FR"/>
              </w:rPr>
              <w:t>Q9V191</w:t>
            </w:r>
          </w:p>
        </w:tc>
        <w:tc>
          <w:tcPr>
            <w:tcW w:w="697" w:type="pct"/>
            <w:noWrap/>
            <w:vAlign w:val="center"/>
            <w:hideMark/>
          </w:tcPr>
          <w:p w14:paraId="74B61803" w14:textId="77777777" w:rsidR="00D83AD2" w:rsidRPr="0017693C" w:rsidRDefault="00D83AD2" w:rsidP="0077655C">
            <w:pPr>
              <w:spacing w:after="0" w:line="240" w:lineRule="auto"/>
              <w:rPr>
                <w:rFonts w:ascii="Arial" w:eastAsia="Times New Roman" w:hAnsi="Arial" w:cs="Arial"/>
                <w:sz w:val="16"/>
                <w:szCs w:val="18"/>
                <w:lang w:val="en-GB" w:eastAsia="fr-FR"/>
              </w:rPr>
            </w:pPr>
            <w:r w:rsidRPr="0017693C">
              <w:rPr>
                <w:rFonts w:ascii="Arial" w:eastAsia="Times New Roman" w:hAnsi="Arial" w:cs="Arial"/>
                <w:sz w:val="16"/>
                <w:szCs w:val="18"/>
                <w:lang w:val="en-GB" w:eastAsia="fr-FR"/>
              </w:rPr>
              <w:t>PAB0368</w:t>
            </w:r>
          </w:p>
        </w:tc>
        <w:tc>
          <w:tcPr>
            <w:tcW w:w="714" w:type="pct"/>
            <w:noWrap/>
            <w:vAlign w:val="center"/>
            <w:hideMark/>
          </w:tcPr>
          <w:p w14:paraId="08C4235A" w14:textId="77777777" w:rsidR="00D83AD2" w:rsidRPr="0017693C" w:rsidRDefault="00D83AD2" w:rsidP="0077655C">
            <w:pPr>
              <w:spacing w:after="0" w:line="240" w:lineRule="auto"/>
              <w:rPr>
                <w:rFonts w:ascii="Arial" w:eastAsia="Times New Roman" w:hAnsi="Arial" w:cs="Arial"/>
                <w:sz w:val="16"/>
                <w:szCs w:val="18"/>
                <w:lang w:val="en-GB" w:eastAsia="fr-FR"/>
              </w:rPr>
            </w:pPr>
            <w:r w:rsidRPr="0017693C">
              <w:rPr>
                <w:rFonts w:ascii="Arial" w:eastAsia="Times New Roman" w:hAnsi="Arial" w:cs="Arial"/>
                <w:sz w:val="16"/>
                <w:szCs w:val="18"/>
                <w:lang w:val="en-GB" w:eastAsia="fr-FR"/>
              </w:rPr>
              <w:t>rps2</w:t>
            </w:r>
          </w:p>
        </w:tc>
        <w:tc>
          <w:tcPr>
            <w:tcW w:w="1971" w:type="pct"/>
            <w:noWrap/>
            <w:vAlign w:val="center"/>
            <w:hideMark/>
          </w:tcPr>
          <w:p w14:paraId="678CFBB3" w14:textId="77777777" w:rsidR="00D83AD2" w:rsidRPr="0017693C" w:rsidRDefault="00D83AD2" w:rsidP="0077655C">
            <w:pPr>
              <w:spacing w:after="0" w:line="240" w:lineRule="auto"/>
              <w:rPr>
                <w:rFonts w:ascii="Arial" w:eastAsia="Times New Roman" w:hAnsi="Arial" w:cs="Arial"/>
                <w:sz w:val="16"/>
                <w:szCs w:val="18"/>
                <w:lang w:val="en-GB" w:eastAsia="fr-FR"/>
              </w:rPr>
            </w:pPr>
            <w:r w:rsidRPr="0017693C">
              <w:rPr>
                <w:rFonts w:ascii="Arial" w:eastAsia="Times New Roman" w:hAnsi="Arial" w:cs="Arial"/>
                <w:sz w:val="16"/>
                <w:szCs w:val="18"/>
                <w:lang w:val="en-GB" w:eastAsia="fr-FR"/>
              </w:rPr>
              <w:t>30S ribosomal protein S2</w:t>
            </w:r>
          </w:p>
        </w:tc>
        <w:tc>
          <w:tcPr>
            <w:tcW w:w="526" w:type="pct"/>
            <w:vAlign w:val="center"/>
          </w:tcPr>
          <w:p w14:paraId="26A0F139" w14:textId="77777777" w:rsidR="00D83AD2" w:rsidRPr="0017693C" w:rsidRDefault="00D83AD2" w:rsidP="0077655C">
            <w:pPr>
              <w:spacing w:after="0" w:line="240" w:lineRule="auto"/>
              <w:jc w:val="center"/>
              <w:rPr>
                <w:rFonts w:ascii="Arial" w:eastAsia="Times New Roman" w:hAnsi="Arial" w:cs="Arial"/>
                <w:sz w:val="16"/>
                <w:szCs w:val="18"/>
                <w:lang w:val="en-GB" w:eastAsia="fr-FR"/>
              </w:rPr>
            </w:pPr>
            <w:r w:rsidRPr="0017693C">
              <w:rPr>
                <w:rFonts w:ascii="Arial" w:eastAsia="Times New Roman" w:hAnsi="Arial" w:cs="Arial"/>
                <w:sz w:val="16"/>
                <w:szCs w:val="18"/>
                <w:lang w:val="en-GB" w:eastAsia="fr-FR"/>
              </w:rPr>
              <w:t>3.5</w:t>
            </w:r>
          </w:p>
        </w:tc>
        <w:tc>
          <w:tcPr>
            <w:tcW w:w="438" w:type="pct"/>
            <w:vAlign w:val="center"/>
          </w:tcPr>
          <w:p w14:paraId="0752E077" w14:textId="77777777" w:rsidR="00D83AD2" w:rsidRPr="0017693C" w:rsidRDefault="00D83AD2" w:rsidP="0077655C">
            <w:pPr>
              <w:spacing w:after="0" w:line="240" w:lineRule="auto"/>
              <w:jc w:val="center"/>
              <w:rPr>
                <w:rFonts w:ascii="Arial" w:eastAsia="Times New Roman" w:hAnsi="Arial" w:cs="Arial"/>
                <w:sz w:val="16"/>
                <w:szCs w:val="18"/>
                <w:lang w:val="en-GB" w:eastAsia="fr-FR"/>
              </w:rPr>
            </w:pPr>
            <w:r w:rsidRPr="0017693C">
              <w:rPr>
                <w:rFonts w:ascii="Arial" w:eastAsia="Times New Roman" w:hAnsi="Arial" w:cs="Arial"/>
                <w:sz w:val="16"/>
                <w:szCs w:val="18"/>
                <w:lang w:val="en-GB" w:eastAsia="fr-FR"/>
              </w:rPr>
              <w:t>0</w:t>
            </w:r>
          </w:p>
        </w:tc>
      </w:tr>
      <w:tr w:rsidR="00D83AD2" w:rsidRPr="00CC5DEB" w14:paraId="433E73C5" w14:textId="77777777" w:rsidTr="0077655C">
        <w:trPr>
          <w:trHeight w:val="142"/>
        </w:trPr>
        <w:tc>
          <w:tcPr>
            <w:tcW w:w="654" w:type="pct"/>
            <w:noWrap/>
            <w:vAlign w:val="center"/>
            <w:hideMark/>
          </w:tcPr>
          <w:p w14:paraId="0F0640BA" w14:textId="77777777" w:rsidR="00D83AD2" w:rsidRPr="0017693C" w:rsidRDefault="00D83AD2" w:rsidP="0077655C">
            <w:pPr>
              <w:spacing w:after="0" w:line="240" w:lineRule="auto"/>
              <w:rPr>
                <w:rFonts w:ascii="Arial" w:eastAsia="Times New Roman" w:hAnsi="Arial" w:cs="Arial"/>
                <w:sz w:val="16"/>
                <w:szCs w:val="18"/>
                <w:lang w:val="en-GB" w:eastAsia="fr-FR"/>
              </w:rPr>
            </w:pPr>
            <w:r w:rsidRPr="0017693C">
              <w:rPr>
                <w:rFonts w:ascii="Arial" w:eastAsia="Times New Roman" w:hAnsi="Arial" w:cs="Arial"/>
                <w:sz w:val="16"/>
                <w:szCs w:val="18"/>
                <w:lang w:val="en-GB" w:eastAsia="fr-FR"/>
              </w:rPr>
              <w:t>P61992</w:t>
            </w:r>
          </w:p>
        </w:tc>
        <w:tc>
          <w:tcPr>
            <w:tcW w:w="697" w:type="pct"/>
            <w:noWrap/>
            <w:vAlign w:val="center"/>
            <w:hideMark/>
          </w:tcPr>
          <w:p w14:paraId="7DEDE51A" w14:textId="77777777" w:rsidR="00D83AD2" w:rsidRPr="0017693C" w:rsidRDefault="00D83AD2" w:rsidP="0077655C">
            <w:pPr>
              <w:spacing w:after="0" w:line="240" w:lineRule="auto"/>
              <w:rPr>
                <w:rFonts w:ascii="Arial" w:hAnsi="Arial" w:cs="Arial"/>
                <w:sz w:val="16"/>
                <w:szCs w:val="18"/>
                <w:lang w:val="en-GB"/>
              </w:rPr>
            </w:pPr>
            <w:r w:rsidRPr="0017693C">
              <w:rPr>
                <w:rFonts w:ascii="Arial" w:hAnsi="Arial" w:cs="Arial"/>
                <w:sz w:val="16"/>
                <w:szCs w:val="18"/>
                <w:lang w:val="en-GB"/>
              </w:rPr>
              <w:t xml:space="preserve">PAB0361 </w:t>
            </w:r>
          </w:p>
        </w:tc>
        <w:tc>
          <w:tcPr>
            <w:tcW w:w="714" w:type="pct"/>
            <w:noWrap/>
            <w:vAlign w:val="center"/>
            <w:hideMark/>
          </w:tcPr>
          <w:p w14:paraId="2A7B05DE" w14:textId="77777777" w:rsidR="00D83AD2" w:rsidRPr="0017693C" w:rsidRDefault="00D83AD2" w:rsidP="0077655C">
            <w:pPr>
              <w:spacing w:after="0" w:line="240" w:lineRule="auto"/>
              <w:rPr>
                <w:rFonts w:ascii="Arial" w:hAnsi="Arial" w:cs="Arial"/>
                <w:sz w:val="16"/>
                <w:szCs w:val="18"/>
                <w:lang w:val="en-GB"/>
              </w:rPr>
            </w:pPr>
            <w:r w:rsidRPr="0017693C">
              <w:rPr>
                <w:rFonts w:ascii="Arial" w:hAnsi="Arial" w:cs="Arial"/>
                <w:sz w:val="16"/>
                <w:szCs w:val="18"/>
                <w:lang w:val="en-GB"/>
              </w:rPr>
              <w:t>S4</w:t>
            </w:r>
          </w:p>
        </w:tc>
        <w:tc>
          <w:tcPr>
            <w:tcW w:w="1971" w:type="pct"/>
            <w:noWrap/>
            <w:vAlign w:val="center"/>
            <w:hideMark/>
          </w:tcPr>
          <w:p w14:paraId="4C9CCD05" w14:textId="77777777" w:rsidR="00D83AD2" w:rsidRPr="0017693C" w:rsidRDefault="00D83AD2" w:rsidP="0077655C">
            <w:pPr>
              <w:spacing w:after="0" w:line="240" w:lineRule="auto"/>
              <w:rPr>
                <w:rFonts w:ascii="Arial" w:hAnsi="Arial" w:cs="Arial"/>
                <w:sz w:val="16"/>
                <w:szCs w:val="18"/>
                <w:lang w:val="en-GB"/>
              </w:rPr>
            </w:pPr>
            <w:r w:rsidRPr="0017693C">
              <w:rPr>
                <w:rFonts w:ascii="Arial" w:hAnsi="Arial" w:cs="Arial"/>
                <w:sz w:val="16"/>
                <w:szCs w:val="18"/>
                <w:lang w:val="en-GB"/>
              </w:rPr>
              <w:t>30S ribosomal protein S4</w:t>
            </w:r>
          </w:p>
        </w:tc>
        <w:tc>
          <w:tcPr>
            <w:tcW w:w="526" w:type="pct"/>
            <w:vAlign w:val="center"/>
          </w:tcPr>
          <w:p w14:paraId="36721B93" w14:textId="77777777" w:rsidR="00D83AD2" w:rsidRPr="0017693C" w:rsidRDefault="00D83AD2" w:rsidP="0077655C">
            <w:pPr>
              <w:spacing w:after="0" w:line="240" w:lineRule="auto"/>
              <w:jc w:val="center"/>
              <w:rPr>
                <w:rFonts w:ascii="Arial" w:hAnsi="Arial" w:cs="Arial"/>
                <w:sz w:val="16"/>
                <w:szCs w:val="18"/>
                <w:lang w:val="en-GB"/>
              </w:rPr>
            </w:pPr>
            <w:r w:rsidRPr="0017693C">
              <w:rPr>
                <w:rFonts w:ascii="Arial" w:eastAsia="Times New Roman" w:hAnsi="Arial" w:cs="Arial"/>
                <w:sz w:val="16"/>
                <w:szCs w:val="18"/>
                <w:lang w:val="en-GB" w:eastAsia="fr-FR"/>
              </w:rPr>
              <w:t>3.</w:t>
            </w:r>
          </w:p>
        </w:tc>
        <w:tc>
          <w:tcPr>
            <w:tcW w:w="438" w:type="pct"/>
            <w:vAlign w:val="center"/>
          </w:tcPr>
          <w:p w14:paraId="52989950" w14:textId="77777777" w:rsidR="00D83AD2" w:rsidRPr="0017693C" w:rsidRDefault="00D83AD2" w:rsidP="0077655C">
            <w:pPr>
              <w:spacing w:after="0" w:line="240" w:lineRule="auto"/>
              <w:jc w:val="center"/>
              <w:rPr>
                <w:rFonts w:ascii="Arial" w:hAnsi="Arial" w:cs="Arial"/>
                <w:sz w:val="16"/>
                <w:szCs w:val="18"/>
                <w:lang w:val="en-GB"/>
              </w:rPr>
            </w:pPr>
            <w:r w:rsidRPr="0017693C">
              <w:rPr>
                <w:rFonts w:ascii="Arial" w:eastAsia="Times New Roman" w:hAnsi="Arial" w:cs="Arial"/>
                <w:sz w:val="16"/>
                <w:szCs w:val="18"/>
                <w:lang w:val="en-GB" w:eastAsia="fr-FR"/>
              </w:rPr>
              <w:t>0</w:t>
            </w:r>
          </w:p>
        </w:tc>
      </w:tr>
      <w:tr w:rsidR="00D83AD2" w:rsidRPr="00CC5DEB" w14:paraId="60958D7B" w14:textId="77777777" w:rsidTr="0077655C">
        <w:trPr>
          <w:trHeight w:val="142"/>
        </w:trPr>
        <w:tc>
          <w:tcPr>
            <w:tcW w:w="654" w:type="pct"/>
            <w:noWrap/>
            <w:vAlign w:val="center"/>
            <w:hideMark/>
          </w:tcPr>
          <w:p w14:paraId="4DEC2103" w14:textId="77777777" w:rsidR="00D83AD2" w:rsidRPr="0017693C" w:rsidRDefault="00D83AD2" w:rsidP="0077655C">
            <w:pPr>
              <w:spacing w:after="0" w:line="240" w:lineRule="auto"/>
              <w:rPr>
                <w:rFonts w:ascii="Arial" w:eastAsia="Times New Roman" w:hAnsi="Arial" w:cs="Arial"/>
                <w:sz w:val="16"/>
                <w:szCs w:val="18"/>
                <w:lang w:val="en-GB" w:eastAsia="fr-FR"/>
              </w:rPr>
            </w:pPr>
            <w:r w:rsidRPr="0017693C">
              <w:rPr>
                <w:rFonts w:ascii="Arial" w:eastAsia="Times New Roman" w:hAnsi="Arial" w:cs="Arial"/>
                <w:sz w:val="16"/>
                <w:szCs w:val="18"/>
                <w:lang w:val="en-GB" w:eastAsia="fr-FR"/>
              </w:rPr>
              <w:t>Q9V0E2</w:t>
            </w:r>
          </w:p>
        </w:tc>
        <w:tc>
          <w:tcPr>
            <w:tcW w:w="697" w:type="pct"/>
            <w:noWrap/>
            <w:vAlign w:val="center"/>
            <w:hideMark/>
          </w:tcPr>
          <w:p w14:paraId="76BB3EC3" w14:textId="77777777" w:rsidR="00D83AD2" w:rsidRPr="0017693C" w:rsidRDefault="00D83AD2" w:rsidP="0077655C">
            <w:pPr>
              <w:spacing w:after="0" w:line="240" w:lineRule="auto"/>
              <w:rPr>
                <w:rFonts w:ascii="Arial" w:hAnsi="Arial" w:cs="Arial"/>
                <w:sz w:val="16"/>
                <w:szCs w:val="18"/>
                <w:lang w:val="en-GB"/>
              </w:rPr>
            </w:pPr>
            <w:r w:rsidRPr="0017693C">
              <w:rPr>
                <w:rFonts w:ascii="Arial" w:hAnsi="Arial" w:cs="Arial"/>
                <w:sz w:val="16"/>
                <w:szCs w:val="18"/>
                <w:lang w:val="en-GB"/>
              </w:rPr>
              <w:t xml:space="preserve">PAB0569 </w:t>
            </w:r>
          </w:p>
        </w:tc>
        <w:tc>
          <w:tcPr>
            <w:tcW w:w="714" w:type="pct"/>
            <w:noWrap/>
            <w:vAlign w:val="center"/>
            <w:hideMark/>
          </w:tcPr>
          <w:p w14:paraId="0863B468" w14:textId="77777777" w:rsidR="00D83AD2" w:rsidRPr="0017693C" w:rsidRDefault="00D83AD2" w:rsidP="0077655C">
            <w:pPr>
              <w:spacing w:after="0" w:line="240" w:lineRule="auto"/>
              <w:rPr>
                <w:rFonts w:ascii="Arial" w:hAnsi="Arial" w:cs="Arial"/>
                <w:sz w:val="16"/>
                <w:szCs w:val="18"/>
                <w:lang w:val="en-GB"/>
              </w:rPr>
            </w:pPr>
            <w:r w:rsidRPr="0017693C">
              <w:rPr>
                <w:rFonts w:ascii="Arial" w:hAnsi="Arial" w:cs="Arial"/>
                <w:sz w:val="16"/>
                <w:szCs w:val="18"/>
                <w:lang w:val="en-GB"/>
              </w:rPr>
              <w:t xml:space="preserve">Malate dehydratase </w:t>
            </w:r>
          </w:p>
        </w:tc>
        <w:tc>
          <w:tcPr>
            <w:tcW w:w="1971" w:type="pct"/>
            <w:noWrap/>
            <w:vAlign w:val="center"/>
            <w:hideMark/>
          </w:tcPr>
          <w:p w14:paraId="740CAD1B" w14:textId="77777777" w:rsidR="00D83AD2" w:rsidRPr="0017693C" w:rsidRDefault="00D83AD2" w:rsidP="0077655C">
            <w:pPr>
              <w:spacing w:after="0" w:line="240" w:lineRule="auto"/>
              <w:rPr>
                <w:rFonts w:ascii="Arial" w:hAnsi="Arial" w:cs="Arial"/>
                <w:sz w:val="16"/>
                <w:szCs w:val="18"/>
                <w:lang w:val="en-GB"/>
              </w:rPr>
            </w:pPr>
            <w:r w:rsidRPr="0017693C">
              <w:rPr>
                <w:rFonts w:ascii="Arial" w:hAnsi="Arial" w:cs="Arial"/>
                <w:sz w:val="16"/>
                <w:szCs w:val="18"/>
                <w:lang w:val="en-GB"/>
              </w:rPr>
              <w:t xml:space="preserve">3-isopropylmalate dehydratase </w:t>
            </w:r>
          </w:p>
        </w:tc>
        <w:tc>
          <w:tcPr>
            <w:tcW w:w="526" w:type="pct"/>
            <w:vAlign w:val="center"/>
          </w:tcPr>
          <w:p w14:paraId="2559CEE9" w14:textId="77777777" w:rsidR="00D83AD2" w:rsidRPr="0017693C" w:rsidRDefault="00D83AD2" w:rsidP="0077655C">
            <w:pPr>
              <w:spacing w:after="0" w:line="240" w:lineRule="auto"/>
              <w:jc w:val="center"/>
              <w:rPr>
                <w:rFonts w:ascii="Arial" w:hAnsi="Arial" w:cs="Arial"/>
                <w:sz w:val="16"/>
                <w:szCs w:val="18"/>
                <w:lang w:val="en-GB"/>
              </w:rPr>
            </w:pPr>
            <w:r w:rsidRPr="0017693C">
              <w:rPr>
                <w:rFonts w:ascii="Arial" w:eastAsia="Times New Roman" w:hAnsi="Arial" w:cs="Arial"/>
                <w:sz w:val="16"/>
                <w:szCs w:val="18"/>
                <w:lang w:val="en-GB" w:eastAsia="fr-FR"/>
              </w:rPr>
              <w:t>2.5</w:t>
            </w:r>
          </w:p>
        </w:tc>
        <w:tc>
          <w:tcPr>
            <w:tcW w:w="438" w:type="pct"/>
            <w:vAlign w:val="center"/>
          </w:tcPr>
          <w:p w14:paraId="01637BEB" w14:textId="77777777" w:rsidR="00D83AD2" w:rsidRPr="0017693C" w:rsidRDefault="00D83AD2" w:rsidP="0077655C">
            <w:pPr>
              <w:spacing w:after="0" w:line="240" w:lineRule="auto"/>
              <w:jc w:val="center"/>
              <w:rPr>
                <w:rFonts w:ascii="Arial" w:hAnsi="Arial" w:cs="Arial"/>
                <w:sz w:val="16"/>
                <w:szCs w:val="18"/>
                <w:lang w:val="en-GB"/>
              </w:rPr>
            </w:pPr>
            <w:r w:rsidRPr="0017693C">
              <w:rPr>
                <w:rFonts w:ascii="Arial" w:eastAsia="Times New Roman" w:hAnsi="Arial" w:cs="Arial"/>
                <w:sz w:val="16"/>
                <w:szCs w:val="18"/>
                <w:lang w:val="en-GB" w:eastAsia="fr-FR"/>
              </w:rPr>
              <w:t>0</w:t>
            </w:r>
          </w:p>
        </w:tc>
      </w:tr>
      <w:tr w:rsidR="00D83AD2" w:rsidRPr="00CC5DEB" w14:paraId="7079B578" w14:textId="77777777" w:rsidTr="0077655C">
        <w:trPr>
          <w:trHeight w:val="142"/>
        </w:trPr>
        <w:tc>
          <w:tcPr>
            <w:tcW w:w="654" w:type="pct"/>
            <w:noWrap/>
            <w:vAlign w:val="center"/>
            <w:hideMark/>
          </w:tcPr>
          <w:p w14:paraId="6461A0D8" w14:textId="77777777" w:rsidR="00D83AD2" w:rsidRPr="0017693C" w:rsidRDefault="00D83AD2" w:rsidP="0077655C">
            <w:pPr>
              <w:spacing w:after="0" w:line="240" w:lineRule="auto"/>
              <w:rPr>
                <w:rFonts w:ascii="Arial" w:eastAsia="Times New Roman" w:hAnsi="Arial" w:cs="Arial"/>
                <w:sz w:val="16"/>
                <w:szCs w:val="18"/>
                <w:lang w:val="en-GB" w:eastAsia="fr-FR"/>
              </w:rPr>
            </w:pPr>
            <w:r w:rsidRPr="0017693C">
              <w:rPr>
                <w:rFonts w:ascii="Arial" w:eastAsia="Times New Roman" w:hAnsi="Arial" w:cs="Arial"/>
                <w:sz w:val="16"/>
                <w:szCs w:val="18"/>
                <w:lang w:val="en-GB" w:eastAsia="fr-FR"/>
              </w:rPr>
              <w:t>Q9UXX7</w:t>
            </w:r>
          </w:p>
        </w:tc>
        <w:tc>
          <w:tcPr>
            <w:tcW w:w="697" w:type="pct"/>
            <w:noWrap/>
            <w:vAlign w:val="center"/>
            <w:hideMark/>
          </w:tcPr>
          <w:p w14:paraId="106458C3" w14:textId="77777777" w:rsidR="00D83AD2" w:rsidRPr="0017693C" w:rsidRDefault="00D83AD2" w:rsidP="0077655C">
            <w:pPr>
              <w:spacing w:after="0" w:line="240" w:lineRule="auto"/>
              <w:rPr>
                <w:rFonts w:ascii="Arial" w:hAnsi="Arial" w:cs="Arial"/>
                <w:sz w:val="16"/>
                <w:szCs w:val="18"/>
                <w:lang w:val="en-GB"/>
              </w:rPr>
            </w:pPr>
            <w:r w:rsidRPr="0017693C">
              <w:rPr>
                <w:rFonts w:ascii="Arial" w:hAnsi="Arial" w:cs="Arial"/>
                <w:sz w:val="16"/>
                <w:szCs w:val="18"/>
                <w:lang w:val="en-GB"/>
              </w:rPr>
              <w:t xml:space="preserve">PAB1136 </w:t>
            </w:r>
          </w:p>
        </w:tc>
        <w:tc>
          <w:tcPr>
            <w:tcW w:w="714" w:type="pct"/>
            <w:noWrap/>
            <w:vAlign w:val="center"/>
            <w:hideMark/>
          </w:tcPr>
          <w:p w14:paraId="74ADDF98" w14:textId="77777777" w:rsidR="00D83AD2" w:rsidRPr="0017693C" w:rsidRDefault="00D83AD2" w:rsidP="0077655C">
            <w:pPr>
              <w:spacing w:after="0" w:line="240" w:lineRule="auto"/>
              <w:rPr>
                <w:rFonts w:ascii="Arial" w:hAnsi="Arial" w:cs="Arial"/>
                <w:sz w:val="16"/>
                <w:szCs w:val="18"/>
                <w:lang w:val="en-GB"/>
              </w:rPr>
            </w:pPr>
            <w:r w:rsidRPr="0017693C">
              <w:rPr>
                <w:rFonts w:ascii="Arial" w:hAnsi="Arial" w:cs="Arial"/>
                <w:sz w:val="16"/>
                <w:szCs w:val="18"/>
                <w:lang w:val="en-GB"/>
              </w:rPr>
              <w:t xml:space="preserve">Rpp30 </w:t>
            </w:r>
          </w:p>
        </w:tc>
        <w:tc>
          <w:tcPr>
            <w:tcW w:w="1971" w:type="pct"/>
            <w:noWrap/>
            <w:vAlign w:val="center"/>
            <w:hideMark/>
          </w:tcPr>
          <w:p w14:paraId="4D67B13F" w14:textId="77777777" w:rsidR="00D83AD2" w:rsidRPr="0017693C" w:rsidRDefault="00D83AD2" w:rsidP="0077655C">
            <w:pPr>
              <w:spacing w:after="0" w:line="240" w:lineRule="auto"/>
              <w:rPr>
                <w:rFonts w:ascii="Arial" w:hAnsi="Arial" w:cs="Arial"/>
                <w:sz w:val="16"/>
                <w:szCs w:val="18"/>
                <w:lang w:val="en-GB"/>
              </w:rPr>
            </w:pPr>
            <w:r w:rsidRPr="0017693C">
              <w:rPr>
                <w:rFonts w:ascii="Arial" w:hAnsi="Arial" w:cs="Arial"/>
                <w:sz w:val="16"/>
                <w:szCs w:val="18"/>
                <w:lang w:val="en-GB"/>
              </w:rPr>
              <w:t>Ribonuclease P protein component 3</w:t>
            </w:r>
          </w:p>
        </w:tc>
        <w:tc>
          <w:tcPr>
            <w:tcW w:w="526" w:type="pct"/>
            <w:vAlign w:val="center"/>
          </w:tcPr>
          <w:p w14:paraId="1E078E70" w14:textId="77777777" w:rsidR="00D83AD2" w:rsidRPr="0017693C" w:rsidRDefault="00D83AD2" w:rsidP="0077655C">
            <w:pPr>
              <w:spacing w:after="0" w:line="240" w:lineRule="auto"/>
              <w:jc w:val="center"/>
              <w:rPr>
                <w:rFonts w:ascii="Arial" w:hAnsi="Arial" w:cs="Arial"/>
                <w:sz w:val="16"/>
                <w:szCs w:val="18"/>
                <w:lang w:val="en-GB"/>
              </w:rPr>
            </w:pPr>
            <w:r w:rsidRPr="0017693C">
              <w:rPr>
                <w:rFonts w:ascii="Arial" w:eastAsia="Times New Roman" w:hAnsi="Arial" w:cs="Arial"/>
                <w:sz w:val="16"/>
                <w:szCs w:val="18"/>
                <w:lang w:val="en-GB" w:eastAsia="fr-FR"/>
              </w:rPr>
              <w:t>2.5</w:t>
            </w:r>
          </w:p>
        </w:tc>
        <w:tc>
          <w:tcPr>
            <w:tcW w:w="438" w:type="pct"/>
            <w:vAlign w:val="center"/>
          </w:tcPr>
          <w:p w14:paraId="22F01C48" w14:textId="77777777" w:rsidR="00D83AD2" w:rsidRPr="0017693C" w:rsidRDefault="00D83AD2" w:rsidP="0077655C">
            <w:pPr>
              <w:spacing w:after="0" w:line="240" w:lineRule="auto"/>
              <w:jc w:val="center"/>
              <w:rPr>
                <w:rFonts w:ascii="Arial" w:hAnsi="Arial" w:cs="Arial"/>
                <w:sz w:val="16"/>
                <w:szCs w:val="18"/>
                <w:lang w:val="en-GB"/>
              </w:rPr>
            </w:pPr>
            <w:r w:rsidRPr="0017693C">
              <w:rPr>
                <w:rFonts w:ascii="Arial" w:eastAsia="Times New Roman" w:hAnsi="Arial" w:cs="Arial"/>
                <w:sz w:val="16"/>
                <w:szCs w:val="18"/>
                <w:lang w:val="en-GB" w:eastAsia="fr-FR"/>
              </w:rPr>
              <w:t>0</w:t>
            </w:r>
          </w:p>
        </w:tc>
      </w:tr>
      <w:tr w:rsidR="00D83AD2" w:rsidRPr="00CC5DEB" w14:paraId="35F0CF9F" w14:textId="77777777" w:rsidTr="0077655C">
        <w:trPr>
          <w:trHeight w:val="142"/>
        </w:trPr>
        <w:tc>
          <w:tcPr>
            <w:tcW w:w="654" w:type="pct"/>
            <w:noWrap/>
            <w:vAlign w:val="center"/>
            <w:hideMark/>
          </w:tcPr>
          <w:p w14:paraId="0833A918" w14:textId="77777777" w:rsidR="00D83AD2" w:rsidRPr="0017693C" w:rsidRDefault="00D83AD2" w:rsidP="0077655C">
            <w:pPr>
              <w:spacing w:after="0" w:line="240" w:lineRule="auto"/>
              <w:rPr>
                <w:rFonts w:ascii="Arial" w:eastAsia="Times New Roman" w:hAnsi="Arial" w:cs="Arial"/>
                <w:sz w:val="16"/>
                <w:szCs w:val="18"/>
                <w:lang w:val="en-GB" w:eastAsia="fr-FR"/>
              </w:rPr>
            </w:pPr>
            <w:r w:rsidRPr="0017693C">
              <w:rPr>
                <w:rFonts w:ascii="Arial" w:eastAsia="Times New Roman" w:hAnsi="Arial" w:cs="Arial"/>
                <w:sz w:val="16"/>
                <w:szCs w:val="18"/>
                <w:lang w:val="en-GB" w:eastAsia="fr-FR"/>
              </w:rPr>
              <w:t>Q9V181</w:t>
            </w:r>
          </w:p>
        </w:tc>
        <w:tc>
          <w:tcPr>
            <w:tcW w:w="697" w:type="pct"/>
            <w:noWrap/>
            <w:vAlign w:val="center"/>
            <w:hideMark/>
          </w:tcPr>
          <w:p w14:paraId="40EAB1CB" w14:textId="77777777" w:rsidR="00D83AD2" w:rsidRPr="0017693C" w:rsidRDefault="00D83AD2" w:rsidP="0077655C">
            <w:pPr>
              <w:spacing w:after="0" w:line="240" w:lineRule="auto"/>
              <w:rPr>
                <w:rFonts w:ascii="Arial" w:hAnsi="Arial" w:cs="Arial"/>
                <w:sz w:val="16"/>
                <w:szCs w:val="18"/>
                <w:lang w:val="en-GB"/>
              </w:rPr>
            </w:pPr>
            <w:r w:rsidRPr="0017693C">
              <w:rPr>
                <w:rFonts w:ascii="Arial" w:hAnsi="Arial" w:cs="Arial"/>
                <w:sz w:val="16"/>
                <w:szCs w:val="18"/>
                <w:lang w:val="en-GB"/>
              </w:rPr>
              <w:t xml:space="preserve">PAB1136 </w:t>
            </w:r>
          </w:p>
        </w:tc>
        <w:tc>
          <w:tcPr>
            <w:tcW w:w="714" w:type="pct"/>
            <w:noWrap/>
            <w:vAlign w:val="center"/>
            <w:hideMark/>
          </w:tcPr>
          <w:p w14:paraId="06B39BCE" w14:textId="77777777" w:rsidR="00D83AD2" w:rsidRPr="0017693C" w:rsidRDefault="00D83AD2" w:rsidP="0077655C">
            <w:pPr>
              <w:spacing w:after="0" w:line="240" w:lineRule="auto"/>
              <w:rPr>
                <w:rFonts w:ascii="Arial" w:hAnsi="Arial" w:cs="Arial"/>
                <w:sz w:val="16"/>
                <w:szCs w:val="18"/>
                <w:lang w:val="en-GB"/>
              </w:rPr>
            </w:pPr>
            <w:r w:rsidRPr="0017693C">
              <w:rPr>
                <w:rFonts w:ascii="Arial" w:hAnsi="Arial" w:cs="Arial"/>
                <w:sz w:val="16"/>
                <w:szCs w:val="18"/>
                <w:lang w:val="en-GB"/>
              </w:rPr>
              <w:t xml:space="preserve">Rpp30 </w:t>
            </w:r>
          </w:p>
        </w:tc>
        <w:tc>
          <w:tcPr>
            <w:tcW w:w="1971" w:type="pct"/>
            <w:noWrap/>
            <w:vAlign w:val="center"/>
            <w:hideMark/>
          </w:tcPr>
          <w:p w14:paraId="336CE642" w14:textId="77777777" w:rsidR="00D83AD2" w:rsidRPr="0017693C" w:rsidRDefault="00D83AD2" w:rsidP="0077655C">
            <w:pPr>
              <w:spacing w:after="0" w:line="240" w:lineRule="auto"/>
              <w:rPr>
                <w:rFonts w:ascii="Arial" w:hAnsi="Arial" w:cs="Arial"/>
                <w:sz w:val="16"/>
                <w:szCs w:val="18"/>
                <w:lang w:val="en-GB"/>
              </w:rPr>
            </w:pPr>
            <w:r w:rsidRPr="0017693C">
              <w:rPr>
                <w:rFonts w:ascii="Arial" w:hAnsi="Arial" w:cs="Arial"/>
                <w:sz w:val="16"/>
                <w:szCs w:val="18"/>
                <w:lang w:val="en-GB"/>
              </w:rPr>
              <w:t>Ribonuclease P protein component 3</w:t>
            </w:r>
          </w:p>
        </w:tc>
        <w:tc>
          <w:tcPr>
            <w:tcW w:w="526" w:type="pct"/>
            <w:vAlign w:val="center"/>
          </w:tcPr>
          <w:p w14:paraId="73CA4332" w14:textId="77777777" w:rsidR="00D83AD2" w:rsidRPr="0017693C" w:rsidRDefault="00D83AD2" w:rsidP="0077655C">
            <w:pPr>
              <w:spacing w:after="0" w:line="240" w:lineRule="auto"/>
              <w:jc w:val="center"/>
              <w:rPr>
                <w:rFonts w:ascii="Arial" w:hAnsi="Arial" w:cs="Arial"/>
                <w:sz w:val="16"/>
                <w:szCs w:val="18"/>
                <w:lang w:val="en-GB"/>
              </w:rPr>
            </w:pPr>
            <w:r w:rsidRPr="0017693C">
              <w:rPr>
                <w:rFonts w:ascii="Arial" w:eastAsia="Times New Roman" w:hAnsi="Arial" w:cs="Arial"/>
                <w:sz w:val="16"/>
                <w:szCs w:val="18"/>
                <w:lang w:val="en-GB" w:eastAsia="fr-FR"/>
              </w:rPr>
              <w:t>2.5</w:t>
            </w:r>
          </w:p>
        </w:tc>
        <w:tc>
          <w:tcPr>
            <w:tcW w:w="438" w:type="pct"/>
            <w:vAlign w:val="center"/>
          </w:tcPr>
          <w:p w14:paraId="3180D179" w14:textId="77777777" w:rsidR="00D83AD2" w:rsidRPr="0017693C" w:rsidRDefault="00D83AD2" w:rsidP="0077655C">
            <w:pPr>
              <w:spacing w:after="0" w:line="240" w:lineRule="auto"/>
              <w:jc w:val="center"/>
              <w:rPr>
                <w:rFonts w:ascii="Arial" w:hAnsi="Arial" w:cs="Arial"/>
                <w:sz w:val="16"/>
                <w:szCs w:val="18"/>
                <w:lang w:val="en-GB"/>
              </w:rPr>
            </w:pPr>
            <w:r w:rsidRPr="0017693C">
              <w:rPr>
                <w:rFonts w:ascii="Arial" w:eastAsia="Times New Roman" w:hAnsi="Arial" w:cs="Arial"/>
                <w:sz w:val="16"/>
                <w:szCs w:val="18"/>
                <w:lang w:val="en-GB" w:eastAsia="fr-FR"/>
              </w:rPr>
              <w:t>0</w:t>
            </w:r>
          </w:p>
        </w:tc>
      </w:tr>
      <w:tr w:rsidR="00D83AD2" w:rsidRPr="00CC5DEB" w14:paraId="35E46B8D" w14:textId="77777777" w:rsidTr="0077655C">
        <w:trPr>
          <w:trHeight w:val="142"/>
        </w:trPr>
        <w:tc>
          <w:tcPr>
            <w:tcW w:w="654" w:type="pct"/>
            <w:noWrap/>
            <w:vAlign w:val="center"/>
            <w:hideMark/>
          </w:tcPr>
          <w:p w14:paraId="7259D73B" w14:textId="77777777" w:rsidR="00D83AD2" w:rsidRPr="0017693C" w:rsidRDefault="00D83AD2" w:rsidP="0077655C">
            <w:pPr>
              <w:spacing w:after="0" w:line="240" w:lineRule="auto"/>
              <w:rPr>
                <w:rFonts w:ascii="Arial" w:eastAsia="Times New Roman" w:hAnsi="Arial" w:cs="Arial"/>
                <w:sz w:val="16"/>
                <w:szCs w:val="18"/>
                <w:lang w:val="en-GB" w:eastAsia="fr-FR"/>
              </w:rPr>
            </w:pPr>
            <w:r w:rsidRPr="0017693C">
              <w:rPr>
                <w:rFonts w:ascii="Arial" w:eastAsia="Times New Roman" w:hAnsi="Arial" w:cs="Arial"/>
                <w:sz w:val="16"/>
                <w:szCs w:val="18"/>
                <w:lang w:val="en-GB" w:eastAsia="fr-FR"/>
              </w:rPr>
              <w:t>Q9UYS7</w:t>
            </w:r>
          </w:p>
        </w:tc>
        <w:tc>
          <w:tcPr>
            <w:tcW w:w="697" w:type="pct"/>
            <w:noWrap/>
            <w:vAlign w:val="center"/>
            <w:hideMark/>
          </w:tcPr>
          <w:p w14:paraId="7BA2F5C8" w14:textId="77777777" w:rsidR="00D83AD2" w:rsidRPr="0017693C" w:rsidRDefault="00D83AD2" w:rsidP="0077655C">
            <w:pPr>
              <w:spacing w:after="0" w:line="240" w:lineRule="auto"/>
              <w:rPr>
                <w:rFonts w:ascii="Arial" w:eastAsia="Times New Roman" w:hAnsi="Arial" w:cs="Arial"/>
                <w:sz w:val="16"/>
                <w:szCs w:val="18"/>
                <w:lang w:val="en-GB" w:eastAsia="fr-FR"/>
              </w:rPr>
            </w:pPr>
            <w:r w:rsidRPr="0017693C">
              <w:rPr>
                <w:rFonts w:ascii="Arial" w:eastAsia="Times New Roman" w:hAnsi="Arial" w:cs="Arial"/>
                <w:sz w:val="16"/>
                <w:szCs w:val="18"/>
                <w:lang w:val="en-GB" w:eastAsia="fr-FR"/>
              </w:rPr>
              <w:t>PAB1429</w:t>
            </w:r>
          </w:p>
        </w:tc>
        <w:tc>
          <w:tcPr>
            <w:tcW w:w="714" w:type="pct"/>
            <w:noWrap/>
            <w:vAlign w:val="center"/>
            <w:hideMark/>
          </w:tcPr>
          <w:p w14:paraId="35BBE388" w14:textId="77777777" w:rsidR="00D83AD2" w:rsidRPr="0017693C" w:rsidRDefault="00D83AD2" w:rsidP="0077655C">
            <w:pPr>
              <w:spacing w:after="0" w:line="240" w:lineRule="auto"/>
              <w:rPr>
                <w:rFonts w:ascii="Arial" w:eastAsia="Times New Roman" w:hAnsi="Arial" w:cs="Arial"/>
                <w:sz w:val="16"/>
                <w:szCs w:val="18"/>
                <w:lang w:val="en-GB" w:eastAsia="fr-FR"/>
              </w:rPr>
            </w:pPr>
          </w:p>
        </w:tc>
        <w:tc>
          <w:tcPr>
            <w:tcW w:w="1971" w:type="pct"/>
            <w:noWrap/>
            <w:vAlign w:val="center"/>
            <w:hideMark/>
          </w:tcPr>
          <w:p w14:paraId="0414A536" w14:textId="77777777" w:rsidR="00D83AD2" w:rsidRPr="0017693C" w:rsidRDefault="00D83AD2" w:rsidP="0077655C">
            <w:pPr>
              <w:spacing w:after="0" w:line="240" w:lineRule="auto"/>
              <w:rPr>
                <w:rFonts w:ascii="Arial" w:eastAsia="Times New Roman" w:hAnsi="Arial" w:cs="Arial"/>
                <w:sz w:val="16"/>
                <w:szCs w:val="18"/>
                <w:lang w:val="en-GB" w:eastAsia="fr-FR"/>
              </w:rPr>
            </w:pPr>
            <w:r w:rsidRPr="0017693C">
              <w:rPr>
                <w:rFonts w:ascii="Arial" w:eastAsia="Times New Roman" w:hAnsi="Arial" w:cs="Arial"/>
                <w:sz w:val="16"/>
                <w:szCs w:val="18"/>
                <w:lang w:val="en-GB" w:eastAsia="fr-FR"/>
              </w:rPr>
              <w:t>Uncharacterized protein</w:t>
            </w:r>
          </w:p>
        </w:tc>
        <w:tc>
          <w:tcPr>
            <w:tcW w:w="526" w:type="pct"/>
            <w:vAlign w:val="center"/>
          </w:tcPr>
          <w:p w14:paraId="2712C310" w14:textId="77777777" w:rsidR="00D83AD2" w:rsidRPr="0017693C" w:rsidRDefault="00D83AD2" w:rsidP="0077655C">
            <w:pPr>
              <w:spacing w:after="0" w:line="240" w:lineRule="auto"/>
              <w:jc w:val="center"/>
              <w:rPr>
                <w:rFonts w:ascii="Arial" w:eastAsia="Times New Roman" w:hAnsi="Arial" w:cs="Arial"/>
                <w:sz w:val="16"/>
                <w:szCs w:val="18"/>
                <w:lang w:val="en-GB" w:eastAsia="fr-FR"/>
              </w:rPr>
            </w:pPr>
            <w:r w:rsidRPr="0017693C">
              <w:rPr>
                <w:rFonts w:ascii="Arial" w:eastAsia="Times New Roman" w:hAnsi="Arial" w:cs="Arial"/>
                <w:sz w:val="16"/>
                <w:szCs w:val="18"/>
                <w:lang w:val="en-GB" w:eastAsia="fr-FR"/>
              </w:rPr>
              <w:t>2</w:t>
            </w:r>
          </w:p>
        </w:tc>
        <w:tc>
          <w:tcPr>
            <w:tcW w:w="438" w:type="pct"/>
            <w:vAlign w:val="center"/>
          </w:tcPr>
          <w:p w14:paraId="15D20A5E" w14:textId="77777777" w:rsidR="00D83AD2" w:rsidRPr="0017693C" w:rsidRDefault="00D83AD2" w:rsidP="0077655C">
            <w:pPr>
              <w:spacing w:after="0" w:line="240" w:lineRule="auto"/>
              <w:jc w:val="center"/>
              <w:rPr>
                <w:rFonts w:ascii="Arial" w:eastAsia="Times New Roman" w:hAnsi="Arial" w:cs="Arial"/>
                <w:sz w:val="16"/>
                <w:szCs w:val="18"/>
                <w:lang w:val="en-GB" w:eastAsia="fr-FR"/>
              </w:rPr>
            </w:pPr>
            <w:r w:rsidRPr="0017693C">
              <w:rPr>
                <w:rFonts w:ascii="Arial" w:eastAsia="Times New Roman" w:hAnsi="Arial" w:cs="Arial"/>
                <w:sz w:val="16"/>
                <w:szCs w:val="18"/>
                <w:lang w:val="en-GB" w:eastAsia="fr-FR"/>
              </w:rPr>
              <w:t>0</w:t>
            </w:r>
          </w:p>
        </w:tc>
      </w:tr>
      <w:tr w:rsidR="00D83AD2" w:rsidRPr="00CC5DEB" w14:paraId="67D3B49B" w14:textId="77777777" w:rsidTr="0077655C">
        <w:trPr>
          <w:trHeight w:val="142"/>
        </w:trPr>
        <w:tc>
          <w:tcPr>
            <w:tcW w:w="654" w:type="pct"/>
            <w:noWrap/>
            <w:vAlign w:val="center"/>
            <w:hideMark/>
          </w:tcPr>
          <w:p w14:paraId="16FECAEE" w14:textId="77777777" w:rsidR="00D83AD2" w:rsidRPr="0017693C" w:rsidRDefault="00D83AD2" w:rsidP="0077655C">
            <w:pPr>
              <w:spacing w:after="0" w:line="240" w:lineRule="auto"/>
              <w:rPr>
                <w:rFonts w:ascii="Arial" w:eastAsia="Times New Roman" w:hAnsi="Arial" w:cs="Arial"/>
                <w:sz w:val="16"/>
                <w:szCs w:val="18"/>
                <w:lang w:val="en-GB" w:eastAsia="fr-FR"/>
              </w:rPr>
            </w:pPr>
            <w:r w:rsidRPr="0017693C">
              <w:rPr>
                <w:rFonts w:ascii="Arial" w:eastAsia="Times New Roman" w:hAnsi="Arial" w:cs="Arial"/>
                <w:sz w:val="16"/>
                <w:szCs w:val="18"/>
                <w:lang w:val="en-GB" w:eastAsia="fr-FR"/>
              </w:rPr>
              <w:t>G8ZHR3</w:t>
            </w:r>
          </w:p>
        </w:tc>
        <w:tc>
          <w:tcPr>
            <w:tcW w:w="697" w:type="pct"/>
            <w:noWrap/>
            <w:vAlign w:val="center"/>
            <w:hideMark/>
          </w:tcPr>
          <w:p w14:paraId="47BBC39C" w14:textId="77777777" w:rsidR="00D83AD2" w:rsidRPr="0017693C" w:rsidRDefault="00D83AD2" w:rsidP="0077655C">
            <w:pPr>
              <w:spacing w:after="0" w:line="240" w:lineRule="auto"/>
              <w:rPr>
                <w:rFonts w:ascii="Arial" w:eastAsia="Times New Roman" w:hAnsi="Arial" w:cs="Arial"/>
                <w:sz w:val="16"/>
                <w:szCs w:val="18"/>
                <w:lang w:val="en-GB" w:eastAsia="fr-FR"/>
              </w:rPr>
            </w:pPr>
            <w:r w:rsidRPr="0017693C">
              <w:rPr>
                <w:rFonts w:ascii="Arial" w:eastAsia="Times New Roman" w:hAnsi="Arial" w:cs="Arial"/>
                <w:sz w:val="16"/>
                <w:szCs w:val="18"/>
                <w:lang w:val="en-GB" w:eastAsia="fr-FR"/>
              </w:rPr>
              <w:t>PAB0190</w:t>
            </w:r>
          </w:p>
        </w:tc>
        <w:tc>
          <w:tcPr>
            <w:tcW w:w="714" w:type="pct"/>
            <w:noWrap/>
            <w:vAlign w:val="center"/>
            <w:hideMark/>
          </w:tcPr>
          <w:p w14:paraId="094C0587" w14:textId="77777777" w:rsidR="00D83AD2" w:rsidRPr="0017693C" w:rsidRDefault="00D83AD2" w:rsidP="0077655C">
            <w:pPr>
              <w:spacing w:after="0" w:line="240" w:lineRule="auto"/>
              <w:rPr>
                <w:rFonts w:ascii="Arial" w:eastAsia="Times New Roman" w:hAnsi="Arial" w:cs="Arial"/>
                <w:sz w:val="16"/>
                <w:szCs w:val="18"/>
                <w:lang w:val="en-GB" w:eastAsia="fr-FR"/>
              </w:rPr>
            </w:pPr>
            <w:proofErr w:type="spellStart"/>
            <w:r w:rsidRPr="0017693C">
              <w:rPr>
                <w:rFonts w:ascii="Arial" w:eastAsia="Times New Roman" w:hAnsi="Arial" w:cs="Arial"/>
                <w:sz w:val="16"/>
                <w:szCs w:val="18"/>
                <w:lang w:val="en-GB" w:eastAsia="fr-FR"/>
              </w:rPr>
              <w:t>Hef</w:t>
            </w:r>
            <w:proofErr w:type="spellEnd"/>
            <w:r w:rsidRPr="0017693C">
              <w:rPr>
                <w:rFonts w:ascii="Arial" w:eastAsia="Times New Roman" w:hAnsi="Arial" w:cs="Arial"/>
                <w:sz w:val="16"/>
                <w:szCs w:val="18"/>
                <w:lang w:val="en-GB" w:eastAsia="fr-FR"/>
              </w:rPr>
              <w:t xml:space="preserve"> nuclease</w:t>
            </w:r>
          </w:p>
        </w:tc>
        <w:tc>
          <w:tcPr>
            <w:tcW w:w="1971" w:type="pct"/>
            <w:noWrap/>
            <w:vAlign w:val="center"/>
            <w:hideMark/>
          </w:tcPr>
          <w:p w14:paraId="447CB4F4" w14:textId="77777777" w:rsidR="00D83AD2" w:rsidRPr="0017693C" w:rsidRDefault="00D83AD2" w:rsidP="0077655C">
            <w:pPr>
              <w:spacing w:after="0" w:line="240" w:lineRule="auto"/>
              <w:rPr>
                <w:rFonts w:ascii="Arial" w:eastAsia="Times New Roman" w:hAnsi="Arial" w:cs="Arial"/>
                <w:sz w:val="16"/>
                <w:szCs w:val="18"/>
                <w:lang w:val="en-GB" w:eastAsia="fr-FR"/>
              </w:rPr>
            </w:pPr>
            <w:r w:rsidRPr="0017693C">
              <w:rPr>
                <w:rFonts w:ascii="Arial" w:eastAsia="Times New Roman" w:hAnsi="Arial" w:cs="Arial"/>
                <w:sz w:val="16"/>
                <w:szCs w:val="18"/>
                <w:lang w:val="en-GB" w:eastAsia="fr-FR"/>
              </w:rPr>
              <w:t>ERCC4-like helicase</w:t>
            </w:r>
          </w:p>
        </w:tc>
        <w:tc>
          <w:tcPr>
            <w:tcW w:w="526" w:type="pct"/>
            <w:vAlign w:val="center"/>
          </w:tcPr>
          <w:p w14:paraId="7F36D538" w14:textId="77777777" w:rsidR="00D83AD2" w:rsidRPr="0017693C" w:rsidRDefault="00D83AD2" w:rsidP="0077655C">
            <w:pPr>
              <w:spacing w:after="0" w:line="240" w:lineRule="auto"/>
              <w:jc w:val="center"/>
              <w:rPr>
                <w:rFonts w:ascii="Arial" w:eastAsia="Times New Roman" w:hAnsi="Arial" w:cs="Arial"/>
                <w:sz w:val="16"/>
                <w:szCs w:val="18"/>
                <w:lang w:val="en-GB" w:eastAsia="fr-FR"/>
              </w:rPr>
            </w:pPr>
            <w:r w:rsidRPr="0017693C">
              <w:rPr>
                <w:rFonts w:ascii="Arial" w:eastAsia="Times New Roman" w:hAnsi="Arial" w:cs="Arial"/>
                <w:sz w:val="16"/>
                <w:szCs w:val="18"/>
                <w:lang w:val="en-GB" w:eastAsia="fr-FR"/>
              </w:rPr>
              <w:t>2</w:t>
            </w:r>
          </w:p>
        </w:tc>
        <w:tc>
          <w:tcPr>
            <w:tcW w:w="438" w:type="pct"/>
            <w:vAlign w:val="center"/>
          </w:tcPr>
          <w:p w14:paraId="759ECAB7" w14:textId="77777777" w:rsidR="00D83AD2" w:rsidRPr="0017693C" w:rsidRDefault="00D83AD2" w:rsidP="0077655C">
            <w:pPr>
              <w:spacing w:after="0" w:line="240" w:lineRule="auto"/>
              <w:jc w:val="center"/>
              <w:rPr>
                <w:rFonts w:ascii="Arial" w:eastAsia="Times New Roman" w:hAnsi="Arial" w:cs="Arial"/>
                <w:sz w:val="16"/>
                <w:szCs w:val="18"/>
                <w:lang w:val="en-GB" w:eastAsia="fr-FR"/>
              </w:rPr>
            </w:pPr>
            <w:r w:rsidRPr="0017693C">
              <w:rPr>
                <w:rFonts w:ascii="Arial" w:eastAsia="Times New Roman" w:hAnsi="Arial" w:cs="Arial"/>
                <w:sz w:val="16"/>
                <w:szCs w:val="18"/>
                <w:lang w:val="en-GB" w:eastAsia="fr-FR"/>
              </w:rPr>
              <w:t>0</w:t>
            </w:r>
          </w:p>
        </w:tc>
      </w:tr>
      <w:tr w:rsidR="00D83AD2" w:rsidRPr="00CC5DEB" w14:paraId="0EAA21E2" w14:textId="77777777" w:rsidTr="0077655C">
        <w:trPr>
          <w:trHeight w:val="142"/>
        </w:trPr>
        <w:tc>
          <w:tcPr>
            <w:tcW w:w="654" w:type="pct"/>
            <w:noWrap/>
            <w:vAlign w:val="center"/>
            <w:hideMark/>
          </w:tcPr>
          <w:p w14:paraId="3FC48E54" w14:textId="77777777" w:rsidR="00D83AD2" w:rsidRPr="0017693C" w:rsidRDefault="00D83AD2" w:rsidP="0077655C">
            <w:pPr>
              <w:spacing w:after="0" w:line="240" w:lineRule="auto"/>
              <w:rPr>
                <w:rFonts w:ascii="Arial" w:eastAsia="Times New Roman" w:hAnsi="Arial" w:cs="Arial"/>
                <w:sz w:val="16"/>
                <w:szCs w:val="18"/>
                <w:lang w:val="en-GB" w:eastAsia="fr-FR"/>
              </w:rPr>
            </w:pPr>
            <w:r w:rsidRPr="0017693C">
              <w:rPr>
                <w:rFonts w:ascii="Arial" w:eastAsia="Times New Roman" w:hAnsi="Arial" w:cs="Arial"/>
                <w:sz w:val="16"/>
                <w:szCs w:val="18"/>
                <w:lang w:val="en-GB" w:eastAsia="fr-FR"/>
              </w:rPr>
              <w:t>Q9V116</w:t>
            </w:r>
          </w:p>
        </w:tc>
        <w:tc>
          <w:tcPr>
            <w:tcW w:w="697" w:type="pct"/>
            <w:noWrap/>
            <w:vAlign w:val="center"/>
            <w:hideMark/>
          </w:tcPr>
          <w:p w14:paraId="7294F531" w14:textId="77777777" w:rsidR="00D83AD2" w:rsidRPr="0017693C" w:rsidRDefault="00D83AD2" w:rsidP="0077655C">
            <w:pPr>
              <w:spacing w:after="0" w:line="240" w:lineRule="auto"/>
              <w:rPr>
                <w:rFonts w:ascii="Arial" w:hAnsi="Arial" w:cs="Arial"/>
                <w:sz w:val="16"/>
                <w:szCs w:val="18"/>
                <w:lang w:val="en-GB"/>
              </w:rPr>
            </w:pPr>
            <w:r w:rsidRPr="0017693C">
              <w:rPr>
                <w:rFonts w:ascii="Arial" w:hAnsi="Arial" w:cs="Arial"/>
                <w:sz w:val="16"/>
                <w:szCs w:val="18"/>
                <w:lang w:val="en-GB"/>
              </w:rPr>
              <w:t xml:space="preserve">PAB7151 </w:t>
            </w:r>
          </w:p>
        </w:tc>
        <w:tc>
          <w:tcPr>
            <w:tcW w:w="714" w:type="pct"/>
            <w:noWrap/>
            <w:vAlign w:val="center"/>
            <w:hideMark/>
          </w:tcPr>
          <w:p w14:paraId="578F6058" w14:textId="77777777" w:rsidR="00D83AD2" w:rsidRPr="0017693C" w:rsidRDefault="00D83AD2" w:rsidP="0077655C">
            <w:pPr>
              <w:spacing w:after="0" w:line="240" w:lineRule="auto"/>
              <w:rPr>
                <w:rFonts w:ascii="Arial" w:hAnsi="Arial" w:cs="Arial"/>
                <w:sz w:val="16"/>
                <w:szCs w:val="18"/>
                <w:lang w:val="en-GB"/>
              </w:rPr>
            </w:pPr>
            <w:r w:rsidRPr="0017693C">
              <w:rPr>
                <w:rFonts w:ascii="Arial" w:hAnsi="Arial" w:cs="Arial"/>
                <w:sz w:val="16"/>
                <w:szCs w:val="18"/>
                <w:lang w:val="en-GB"/>
              </w:rPr>
              <w:t xml:space="preserve">Rpo5 </w:t>
            </w:r>
          </w:p>
        </w:tc>
        <w:tc>
          <w:tcPr>
            <w:tcW w:w="1971" w:type="pct"/>
            <w:noWrap/>
            <w:vAlign w:val="center"/>
            <w:hideMark/>
          </w:tcPr>
          <w:p w14:paraId="32700070" w14:textId="77777777" w:rsidR="00D83AD2" w:rsidRPr="0017693C" w:rsidRDefault="00D83AD2" w:rsidP="0077655C">
            <w:pPr>
              <w:spacing w:after="0" w:line="240" w:lineRule="auto"/>
              <w:rPr>
                <w:rFonts w:ascii="Arial" w:hAnsi="Arial" w:cs="Arial"/>
                <w:sz w:val="16"/>
                <w:szCs w:val="18"/>
                <w:lang w:val="en-GB"/>
              </w:rPr>
            </w:pPr>
            <w:r w:rsidRPr="0017693C">
              <w:rPr>
                <w:rFonts w:ascii="Arial" w:hAnsi="Arial" w:cs="Arial"/>
                <w:sz w:val="16"/>
                <w:szCs w:val="18"/>
                <w:lang w:val="en-GB"/>
              </w:rPr>
              <w:t>RNA polymerase subunit 5/ dsDNA binding</w:t>
            </w:r>
          </w:p>
        </w:tc>
        <w:tc>
          <w:tcPr>
            <w:tcW w:w="526" w:type="pct"/>
            <w:vAlign w:val="center"/>
          </w:tcPr>
          <w:p w14:paraId="0DCD94D1" w14:textId="77777777" w:rsidR="00D83AD2" w:rsidRPr="0017693C" w:rsidRDefault="00D83AD2" w:rsidP="0077655C">
            <w:pPr>
              <w:spacing w:after="0" w:line="240" w:lineRule="auto"/>
              <w:jc w:val="center"/>
              <w:rPr>
                <w:rFonts w:ascii="Arial" w:hAnsi="Arial" w:cs="Arial"/>
                <w:sz w:val="16"/>
                <w:szCs w:val="18"/>
                <w:lang w:val="en-GB"/>
              </w:rPr>
            </w:pPr>
            <w:r w:rsidRPr="0017693C">
              <w:rPr>
                <w:rFonts w:ascii="Arial" w:eastAsia="Times New Roman" w:hAnsi="Arial" w:cs="Arial"/>
                <w:sz w:val="16"/>
                <w:szCs w:val="18"/>
                <w:lang w:val="en-GB" w:eastAsia="fr-FR"/>
              </w:rPr>
              <w:t>2</w:t>
            </w:r>
          </w:p>
        </w:tc>
        <w:tc>
          <w:tcPr>
            <w:tcW w:w="438" w:type="pct"/>
            <w:vAlign w:val="center"/>
          </w:tcPr>
          <w:p w14:paraId="22D2DE62" w14:textId="77777777" w:rsidR="00D83AD2" w:rsidRPr="0017693C" w:rsidRDefault="00D83AD2" w:rsidP="0077655C">
            <w:pPr>
              <w:spacing w:after="0" w:line="240" w:lineRule="auto"/>
              <w:jc w:val="center"/>
              <w:rPr>
                <w:rFonts w:ascii="Arial" w:hAnsi="Arial" w:cs="Arial"/>
                <w:sz w:val="16"/>
                <w:szCs w:val="18"/>
                <w:lang w:val="en-GB"/>
              </w:rPr>
            </w:pPr>
            <w:r w:rsidRPr="0017693C">
              <w:rPr>
                <w:rFonts w:ascii="Arial" w:eastAsia="Times New Roman" w:hAnsi="Arial" w:cs="Arial"/>
                <w:sz w:val="16"/>
                <w:szCs w:val="18"/>
                <w:lang w:val="en-GB" w:eastAsia="fr-FR"/>
              </w:rPr>
              <w:t>0</w:t>
            </w:r>
          </w:p>
        </w:tc>
      </w:tr>
      <w:tr w:rsidR="00D83AD2" w:rsidRPr="00CC5DEB" w14:paraId="51F4AD98" w14:textId="77777777" w:rsidTr="0077655C">
        <w:trPr>
          <w:trHeight w:val="142"/>
        </w:trPr>
        <w:tc>
          <w:tcPr>
            <w:tcW w:w="654" w:type="pct"/>
            <w:noWrap/>
            <w:vAlign w:val="center"/>
            <w:hideMark/>
          </w:tcPr>
          <w:p w14:paraId="2FE28B22" w14:textId="77777777" w:rsidR="00D83AD2" w:rsidRPr="0017693C" w:rsidRDefault="00D83AD2" w:rsidP="0077655C">
            <w:pPr>
              <w:spacing w:after="0" w:line="240" w:lineRule="auto"/>
              <w:rPr>
                <w:rFonts w:ascii="Arial" w:eastAsia="Times New Roman" w:hAnsi="Arial" w:cs="Arial"/>
                <w:sz w:val="16"/>
                <w:szCs w:val="18"/>
                <w:lang w:val="en-GB" w:eastAsia="fr-FR"/>
              </w:rPr>
            </w:pPr>
            <w:r w:rsidRPr="0017693C">
              <w:rPr>
                <w:rFonts w:ascii="Arial" w:eastAsia="Times New Roman" w:hAnsi="Arial" w:cs="Arial"/>
                <w:sz w:val="16"/>
                <w:szCs w:val="18"/>
                <w:lang w:val="en-GB" w:eastAsia="fr-FR"/>
              </w:rPr>
              <w:t>Q9V1U8</w:t>
            </w:r>
          </w:p>
        </w:tc>
        <w:tc>
          <w:tcPr>
            <w:tcW w:w="697" w:type="pct"/>
            <w:noWrap/>
            <w:vAlign w:val="center"/>
            <w:hideMark/>
          </w:tcPr>
          <w:p w14:paraId="21005B63" w14:textId="77777777" w:rsidR="00D83AD2" w:rsidRPr="0017693C" w:rsidRDefault="00D83AD2" w:rsidP="0077655C">
            <w:pPr>
              <w:spacing w:after="0" w:line="240" w:lineRule="auto"/>
              <w:rPr>
                <w:rFonts w:ascii="Arial" w:hAnsi="Arial" w:cs="Arial"/>
                <w:sz w:val="16"/>
                <w:szCs w:val="18"/>
                <w:lang w:val="en-GB"/>
              </w:rPr>
            </w:pPr>
            <w:r w:rsidRPr="0017693C">
              <w:rPr>
                <w:rFonts w:ascii="Arial" w:hAnsi="Arial" w:cs="Arial"/>
                <w:sz w:val="16"/>
                <w:szCs w:val="18"/>
                <w:lang w:val="en-GB"/>
              </w:rPr>
              <w:t xml:space="preserve">PAB2397 </w:t>
            </w:r>
          </w:p>
        </w:tc>
        <w:tc>
          <w:tcPr>
            <w:tcW w:w="714" w:type="pct"/>
            <w:noWrap/>
            <w:vAlign w:val="center"/>
            <w:hideMark/>
          </w:tcPr>
          <w:p w14:paraId="25BEBC1C" w14:textId="77777777" w:rsidR="00D83AD2" w:rsidRPr="0017693C" w:rsidRDefault="00D83AD2" w:rsidP="0077655C">
            <w:pPr>
              <w:spacing w:after="0" w:line="240" w:lineRule="auto"/>
              <w:rPr>
                <w:rFonts w:ascii="Arial" w:hAnsi="Arial" w:cs="Arial"/>
                <w:sz w:val="16"/>
                <w:szCs w:val="18"/>
                <w:lang w:val="en-GB"/>
              </w:rPr>
            </w:pPr>
            <w:r w:rsidRPr="0017693C">
              <w:rPr>
                <w:rFonts w:ascii="Arial" w:hAnsi="Arial" w:cs="Arial"/>
                <w:sz w:val="16"/>
                <w:szCs w:val="18"/>
                <w:lang w:val="en-GB"/>
              </w:rPr>
              <w:t>S4e</w:t>
            </w:r>
          </w:p>
        </w:tc>
        <w:tc>
          <w:tcPr>
            <w:tcW w:w="1971" w:type="pct"/>
            <w:noWrap/>
            <w:vAlign w:val="center"/>
            <w:hideMark/>
          </w:tcPr>
          <w:p w14:paraId="21433B2A" w14:textId="77777777" w:rsidR="00D83AD2" w:rsidRPr="0017693C" w:rsidRDefault="00D83AD2" w:rsidP="0077655C">
            <w:pPr>
              <w:spacing w:after="0" w:line="240" w:lineRule="auto"/>
              <w:rPr>
                <w:rFonts w:ascii="Arial" w:hAnsi="Arial" w:cs="Arial"/>
                <w:sz w:val="16"/>
                <w:szCs w:val="18"/>
                <w:lang w:val="en-GB"/>
              </w:rPr>
            </w:pPr>
            <w:r w:rsidRPr="0017693C">
              <w:rPr>
                <w:rFonts w:ascii="Arial" w:hAnsi="Arial" w:cs="Arial"/>
                <w:sz w:val="16"/>
                <w:szCs w:val="18"/>
                <w:lang w:val="en-GB"/>
              </w:rPr>
              <w:t>30S ribosomal protein S4e</w:t>
            </w:r>
          </w:p>
        </w:tc>
        <w:tc>
          <w:tcPr>
            <w:tcW w:w="526" w:type="pct"/>
            <w:vAlign w:val="center"/>
          </w:tcPr>
          <w:p w14:paraId="2B418E8E" w14:textId="77777777" w:rsidR="00D83AD2" w:rsidRPr="0017693C" w:rsidRDefault="00D83AD2" w:rsidP="0077655C">
            <w:pPr>
              <w:spacing w:after="0" w:line="240" w:lineRule="auto"/>
              <w:jc w:val="center"/>
              <w:rPr>
                <w:rFonts w:ascii="Arial" w:hAnsi="Arial" w:cs="Arial"/>
                <w:sz w:val="16"/>
                <w:szCs w:val="18"/>
                <w:lang w:val="en-GB"/>
              </w:rPr>
            </w:pPr>
            <w:r w:rsidRPr="0017693C">
              <w:rPr>
                <w:rFonts w:ascii="Arial" w:eastAsia="Times New Roman" w:hAnsi="Arial" w:cs="Arial"/>
                <w:sz w:val="16"/>
                <w:szCs w:val="18"/>
                <w:lang w:val="en-GB" w:eastAsia="fr-FR"/>
              </w:rPr>
              <w:t>1.5</w:t>
            </w:r>
          </w:p>
        </w:tc>
        <w:tc>
          <w:tcPr>
            <w:tcW w:w="438" w:type="pct"/>
            <w:vAlign w:val="center"/>
          </w:tcPr>
          <w:p w14:paraId="0D069E54" w14:textId="77777777" w:rsidR="00D83AD2" w:rsidRPr="0017693C" w:rsidRDefault="00D83AD2" w:rsidP="0077655C">
            <w:pPr>
              <w:spacing w:after="0" w:line="240" w:lineRule="auto"/>
              <w:jc w:val="center"/>
              <w:rPr>
                <w:rFonts w:ascii="Arial" w:hAnsi="Arial" w:cs="Arial"/>
                <w:sz w:val="16"/>
                <w:szCs w:val="18"/>
                <w:lang w:val="en-GB"/>
              </w:rPr>
            </w:pPr>
            <w:r w:rsidRPr="0017693C">
              <w:rPr>
                <w:rFonts w:ascii="Arial" w:eastAsia="Times New Roman" w:hAnsi="Arial" w:cs="Arial"/>
                <w:sz w:val="16"/>
                <w:szCs w:val="18"/>
                <w:lang w:val="en-GB" w:eastAsia="fr-FR"/>
              </w:rPr>
              <w:t>0</w:t>
            </w:r>
          </w:p>
        </w:tc>
      </w:tr>
      <w:tr w:rsidR="00D83AD2" w:rsidRPr="00CC5DEB" w14:paraId="60622184" w14:textId="77777777" w:rsidTr="0077655C">
        <w:trPr>
          <w:trHeight w:val="142"/>
        </w:trPr>
        <w:tc>
          <w:tcPr>
            <w:tcW w:w="654" w:type="pct"/>
            <w:noWrap/>
            <w:vAlign w:val="center"/>
            <w:hideMark/>
          </w:tcPr>
          <w:p w14:paraId="32B47916" w14:textId="77777777" w:rsidR="00D83AD2" w:rsidRPr="0017693C" w:rsidRDefault="00D83AD2" w:rsidP="0077655C">
            <w:pPr>
              <w:spacing w:after="0" w:line="240" w:lineRule="auto"/>
              <w:rPr>
                <w:rFonts w:ascii="Arial" w:eastAsia="Times New Roman" w:hAnsi="Arial" w:cs="Arial"/>
                <w:sz w:val="16"/>
                <w:szCs w:val="18"/>
                <w:lang w:val="en-GB" w:eastAsia="fr-FR"/>
              </w:rPr>
            </w:pPr>
            <w:r w:rsidRPr="0017693C">
              <w:rPr>
                <w:rFonts w:ascii="Arial" w:eastAsia="Times New Roman" w:hAnsi="Arial" w:cs="Arial"/>
                <w:sz w:val="16"/>
                <w:szCs w:val="18"/>
                <w:lang w:val="en-GB" w:eastAsia="fr-FR"/>
              </w:rPr>
              <w:t>Q9UZL4</w:t>
            </w:r>
          </w:p>
        </w:tc>
        <w:tc>
          <w:tcPr>
            <w:tcW w:w="697" w:type="pct"/>
            <w:noWrap/>
            <w:vAlign w:val="center"/>
            <w:hideMark/>
          </w:tcPr>
          <w:p w14:paraId="509604CD" w14:textId="77777777" w:rsidR="00D83AD2" w:rsidRPr="0017693C" w:rsidRDefault="00D83AD2" w:rsidP="0077655C">
            <w:pPr>
              <w:spacing w:after="0" w:line="240" w:lineRule="auto"/>
              <w:rPr>
                <w:rFonts w:ascii="Arial" w:hAnsi="Arial" w:cs="Arial"/>
                <w:sz w:val="16"/>
                <w:szCs w:val="18"/>
                <w:lang w:val="en-GB"/>
              </w:rPr>
            </w:pPr>
            <w:r w:rsidRPr="0017693C">
              <w:rPr>
                <w:rFonts w:ascii="Arial" w:hAnsi="Arial" w:cs="Arial"/>
                <w:sz w:val="16"/>
                <w:szCs w:val="18"/>
                <w:lang w:val="en-GB"/>
              </w:rPr>
              <w:t xml:space="preserve">PAB0749 </w:t>
            </w:r>
          </w:p>
        </w:tc>
        <w:tc>
          <w:tcPr>
            <w:tcW w:w="714" w:type="pct"/>
            <w:noWrap/>
            <w:vAlign w:val="center"/>
            <w:hideMark/>
          </w:tcPr>
          <w:p w14:paraId="26431513" w14:textId="77777777" w:rsidR="00D83AD2" w:rsidRPr="0017693C" w:rsidRDefault="00D83AD2" w:rsidP="0077655C">
            <w:pPr>
              <w:spacing w:after="0" w:line="240" w:lineRule="auto"/>
              <w:rPr>
                <w:rFonts w:ascii="Arial" w:hAnsi="Arial" w:cs="Arial"/>
                <w:sz w:val="16"/>
                <w:szCs w:val="18"/>
                <w:lang w:val="en-GB"/>
              </w:rPr>
            </w:pPr>
            <w:r w:rsidRPr="0017693C">
              <w:rPr>
                <w:rFonts w:ascii="Arial" w:hAnsi="Arial" w:cs="Arial"/>
                <w:sz w:val="16"/>
                <w:szCs w:val="18"/>
                <w:lang w:val="en-GB"/>
              </w:rPr>
              <w:t xml:space="preserve">S8e </w:t>
            </w:r>
          </w:p>
        </w:tc>
        <w:tc>
          <w:tcPr>
            <w:tcW w:w="1971" w:type="pct"/>
            <w:noWrap/>
            <w:vAlign w:val="center"/>
            <w:hideMark/>
          </w:tcPr>
          <w:p w14:paraId="768C4341" w14:textId="77777777" w:rsidR="00D83AD2" w:rsidRPr="0017693C" w:rsidRDefault="00D83AD2" w:rsidP="0077655C">
            <w:pPr>
              <w:spacing w:after="0" w:line="240" w:lineRule="auto"/>
              <w:rPr>
                <w:rFonts w:ascii="Arial" w:eastAsia="Times New Roman" w:hAnsi="Arial" w:cs="Arial"/>
                <w:sz w:val="16"/>
                <w:szCs w:val="18"/>
                <w:lang w:val="en-GB" w:eastAsia="fr-FR"/>
              </w:rPr>
            </w:pPr>
            <w:r w:rsidRPr="0017693C">
              <w:rPr>
                <w:rFonts w:ascii="Arial" w:eastAsia="Times New Roman" w:hAnsi="Arial" w:cs="Arial"/>
                <w:sz w:val="16"/>
                <w:szCs w:val="18"/>
                <w:lang w:val="en-GB" w:eastAsia="fr-FR"/>
              </w:rPr>
              <w:t>30S ribosomal protein S8e</w:t>
            </w:r>
          </w:p>
        </w:tc>
        <w:tc>
          <w:tcPr>
            <w:tcW w:w="526" w:type="pct"/>
            <w:vAlign w:val="center"/>
          </w:tcPr>
          <w:p w14:paraId="7DFD0E25" w14:textId="77777777" w:rsidR="00D83AD2" w:rsidRPr="0017693C" w:rsidRDefault="00D83AD2" w:rsidP="0077655C">
            <w:pPr>
              <w:spacing w:after="0" w:line="240" w:lineRule="auto"/>
              <w:jc w:val="center"/>
              <w:rPr>
                <w:rFonts w:ascii="Arial" w:eastAsia="Times New Roman" w:hAnsi="Arial" w:cs="Arial"/>
                <w:sz w:val="16"/>
                <w:szCs w:val="18"/>
                <w:lang w:val="en-GB" w:eastAsia="fr-FR"/>
              </w:rPr>
            </w:pPr>
            <w:r w:rsidRPr="0017693C">
              <w:rPr>
                <w:rFonts w:ascii="Arial" w:eastAsia="Times New Roman" w:hAnsi="Arial" w:cs="Arial"/>
                <w:sz w:val="16"/>
                <w:szCs w:val="18"/>
                <w:lang w:val="en-GB" w:eastAsia="fr-FR"/>
              </w:rPr>
              <w:t>1.5</w:t>
            </w:r>
          </w:p>
        </w:tc>
        <w:tc>
          <w:tcPr>
            <w:tcW w:w="438" w:type="pct"/>
            <w:vAlign w:val="center"/>
          </w:tcPr>
          <w:p w14:paraId="70149341" w14:textId="77777777" w:rsidR="00D83AD2" w:rsidRPr="0017693C" w:rsidRDefault="00D83AD2" w:rsidP="0077655C">
            <w:pPr>
              <w:spacing w:after="0" w:line="240" w:lineRule="auto"/>
              <w:jc w:val="center"/>
              <w:rPr>
                <w:rFonts w:ascii="Arial" w:eastAsia="Times New Roman" w:hAnsi="Arial" w:cs="Arial"/>
                <w:sz w:val="16"/>
                <w:szCs w:val="18"/>
                <w:lang w:val="en-GB" w:eastAsia="fr-FR"/>
              </w:rPr>
            </w:pPr>
            <w:r w:rsidRPr="0017693C">
              <w:rPr>
                <w:rFonts w:ascii="Arial" w:eastAsia="Times New Roman" w:hAnsi="Arial" w:cs="Arial"/>
                <w:sz w:val="16"/>
                <w:szCs w:val="18"/>
                <w:lang w:val="en-GB" w:eastAsia="fr-FR"/>
              </w:rPr>
              <w:t>0</w:t>
            </w:r>
          </w:p>
        </w:tc>
      </w:tr>
      <w:tr w:rsidR="00D83AD2" w:rsidRPr="00CC5DEB" w14:paraId="013CB918" w14:textId="77777777" w:rsidTr="0077655C">
        <w:trPr>
          <w:trHeight w:val="142"/>
        </w:trPr>
        <w:tc>
          <w:tcPr>
            <w:tcW w:w="654" w:type="pct"/>
            <w:noWrap/>
            <w:vAlign w:val="center"/>
            <w:hideMark/>
          </w:tcPr>
          <w:p w14:paraId="2FACBD5D" w14:textId="77777777" w:rsidR="00D83AD2" w:rsidRPr="0017693C" w:rsidRDefault="00D83AD2" w:rsidP="0077655C">
            <w:pPr>
              <w:spacing w:after="0" w:line="240" w:lineRule="auto"/>
              <w:rPr>
                <w:rFonts w:ascii="Arial" w:eastAsia="Times New Roman" w:hAnsi="Arial" w:cs="Arial"/>
                <w:sz w:val="16"/>
                <w:szCs w:val="18"/>
                <w:lang w:val="en-GB" w:eastAsia="fr-FR"/>
              </w:rPr>
            </w:pPr>
            <w:r w:rsidRPr="0017693C">
              <w:rPr>
                <w:rFonts w:ascii="Arial" w:eastAsia="Times New Roman" w:hAnsi="Arial" w:cs="Arial"/>
                <w:sz w:val="16"/>
                <w:szCs w:val="18"/>
                <w:lang w:val="en-GB" w:eastAsia="fr-FR"/>
              </w:rPr>
              <w:t>Q9UZP0</w:t>
            </w:r>
          </w:p>
        </w:tc>
        <w:tc>
          <w:tcPr>
            <w:tcW w:w="697" w:type="pct"/>
            <w:noWrap/>
            <w:vAlign w:val="center"/>
            <w:hideMark/>
          </w:tcPr>
          <w:p w14:paraId="10E96EA8" w14:textId="77777777" w:rsidR="00D83AD2" w:rsidRPr="0017693C" w:rsidRDefault="00D83AD2" w:rsidP="0077655C">
            <w:pPr>
              <w:spacing w:after="0" w:line="240" w:lineRule="auto"/>
              <w:rPr>
                <w:rFonts w:ascii="Arial" w:hAnsi="Arial" w:cs="Arial"/>
                <w:sz w:val="16"/>
                <w:szCs w:val="18"/>
                <w:lang w:val="en-GB"/>
              </w:rPr>
            </w:pPr>
            <w:r w:rsidRPr="0017693C">
              <w:rPr>
                <w:rFonts w:ascii="Arial" w:hAnsi="Arial" w:cs="Arial"/>
                <w:sz w:val="16"/>
                <w:szCs w:val="18"/>
                <w:lang w:val="en-GB"/>
              </w:rPr>
              <w:t>PAB0732</w:t>
            </w:r>
          </w:p>
        </w:tc>
        <w:tc>
          <w:tcPr>
            <w:tcW w:w="714" w:type="pct"/>
            <w:noWrap/>
            <w:vAlign w:val="center"/>
            <w:hideMark/>
          </w:tcPr>
          <w:p w14:paraId="6646DCA6" w14:textId="77777777" w:rsidR="00D83AD2" w:rsidRPr="0017693C" w:rsidRDefault="00D83AD2" w:rsidP="0077655C">
            <w:pPr>
              <w:spacing w:after="0" w:line="240" w:lineRule="auto"/>
              <w:rPr>
                <w:rFonts w:ascii="Arial" w:hAnsi="Arial" w:cs="Arial"/>
                <w:sz w:val="16"/>
                <w:szCs w:val="18"/>
                <w:lang w:val="en-GB"/>
              </w:rPr>
            </w:pPr>
            <w:r w:rsidRPr="0017693C">
              <w:rPr>
                <w:rFonts w:ascii="Arial" w:hAnsi="Arial" w:cs="Arial"/>
                <w:sz w:val="16"/>
                <w:szCs w:val="18"/>
                <w:lang w:val="en-GB"/>
              </w:rPr>
              <w:t xml:space="preserve">Rpo4 </w:t>
            </w:r>
          </w:p>
        </w:tc>
        <w:tc>
          <w:tcPr>
            <w:tcW w:w="1971" w:type="pct"/>
            <w:noWrap/>
            <w:vAlign w:val="center"/>
            <w:hideMark/>
          </w:tcPr>
          <w:p w14:paraId="478BC04B" w14:textId="77777777" w:rsidR="00D83AD2" w:rsidRPr="0017693C" w:rsidRDefault="00D83AD2" w:rsidP="0077655C">
            <w:pPr>
              <w:spacing w:after="0" w:line="240" w:lineRule="auto"/>
              <w:rPr>
                <w:rFonts w:ascii="Arial" w:hAnsi="Arial" w:cs="Arial"/>
                <w:sz w:val="16"/>
                <w:szCs w:val="18"/>
                <w:lang w:val="en-GB"/>
              </w:rPr>
            </w:pPr>
            <w:r w:rsidRPr="0017693C">
              <w:rPr>
                <w:rFonts w:ascii="Arial" w:hAnsi="Arial" w:cs="Arial"/>
                <w:sz w:val="16"/>
                <w:szCs w:val="18"/>
                <w:lang w:val="en-GB"/>
              </w:rPr>
              <w:t>DNA-directed RNA polymerase, subunit 4</w:t>
            </w:r>
          </w:p>
        </w:tc>
        <w:tc>
          <w:tcPr>
            <w:tcW w:w="526" w:type="pct"/>
            <w:vAlign w:val="center"/>
          </w:tcPr>
          <w:p w14:paraId="575CDDFA" w14:textId="77777777" w:rsidR="00D83AD2" w:rsidRPr="0017693C" w:rsidRDefault="00D83AD2" w:rsidP="0077655C">
            <w:pPr>
              <w:spacing w:after="0" w:line="240" w:lineRule="auto"/>
              <w:jc w:val="center"/>
              <w:rPr>
                <w:rFonts w:ascii="Arial" w:hAnsi="Arial" w:cs="Arial"/>
                <w:sz w:val="16"/>
                <w:szCs w:val="18"/>
                <w:lang w:val="en-GB"/>
              </w:rPr>
            </w:pPr>
            <w:r w:rsidRPr="0017693C">
              <w:rPr>
                <w:rFonts w:ascii="Arial" w:eastAsia="Times New Roman" w:hAnsi="Arial" w:cs="Arial"/>
                <w:sz w:val="16"/>
                <w:szCs w:val="18"/>
                <w:lang w:val="en-GB" w:eastAsia="fr-FR"/>
              </w:rPr>
              <w:t>1.5</w:t>
            </w:r>
          </w:p>
        </w:tc>
        <w:tc>
          <w:tcPr>
            <w:tcW w:w="438" w:type="pct"/>
            <w:vAlign w:val="center"/>
          </w:tcPr>
          <w:p w14:paraId="20BCACC5" w14:textId="77777777" w:rsidR="00D83AD2" w:rsidRPr="0017693C" w:rsidRDefault="00D83AD2" w:rsidP="0077655C">
            <w:pPr>
              <w:spacing w:after="0" w:line="240" w:lineRule="auto"/>
              <w:jc w:val="center"/>
              <w:rPr>
                <w:rFonts w:ascii="Arial" w:hAnsi="Arial" w:cs="Arial"/>
                <w:sz w:val="16"/>
                <w:szCs w:val="18"/>
                <w:lang w:val="en-GB"/>
              </w:rPr>
            </w:pPr>
            <w:r w:rsidRPr="0017693C">
              <w:rPr>
                <w:rFonts w:ascii="Arial" w:eastAsia="Times New Roman" w:hAnsi="Arial" w:cs="Arial"/>
                <w:sz w:val="16"/>
                <w:szCs w:val="18"/>
                <w:lang w:val="en-GB" w:eastAsia="fr-FR"/>
              </w:rPr>
              <w:t>0</w:t>
            </w:r>
          </w:p>
        </w:tc>
      </w:tr>
      <w:tr w:rsidR="00D83AD2" w:rsidRPr="00CC5DEB" w14:paraId="7E2C3E3D" w14:textId="77777777" w:rsidTr="0077655C">
        <w:trPr>
          <w:trHeight w:val="142"/>
        </w:trPr>
        <w:tc>
          <w:tcPr>
            <w:tcW w:w="654" w:type="pct"/>
            <w:noWrap/>
            <w:vAlign w:val="center"/>
            <w:hideMark/>
          </w:tcPr>
          <w:p w14:paraId="119571B0" w14:textId="77777777" w:rsidR="00D83AD2" w:rsidRPr="0017693C" w:rsidRDefault="00D83AD2" w:rsidP="0077655C">
            <w:pPr>
              <w:spacing w:after="0" w:line="240" w:lineRule="auto"/>
              <w:rPr>
                <w:rFonts w:ascii="Arial" w:eastAsia="Times New Roman" w:hAnsi="Arial" w:cs="Arial"/>
                <w:sz w:val="16"/>
                <w:szCs w:val="18"/>
                <w:lang w:val="en-GB" w:eastAsia="fr-FR"/>
              </w:rPr>
            </w:pPr>
            <w:r w:rsidRPr="0017693C">
              <w:rPr>
                <w:rFonts w:ascii="Arial" w:eastAsia="Times New Roman" w:hAnsi="Arial" w:cs="Arial"/>
                <w:sz w:val="16"/>
                <w:szCs w:val="18"/>
                <w:lang w:val="en-GB" w:eastAsia="fr-FR"/>
              </w:rPr>
              <w:t>Q9UZX2</w:t>
            </w:r>
          </w:p>
        </w:tc>
        <w:tc>
          <w:tcPr>
            <w:tcW w:w="697" w:type="pct"/>
            <w:noWrap/>
            <w:vAlign w:val="center"/>
            <w:hideMark/>
          </w:tcPr>
          <w:p w14:paraId="2D37279C" w14:textId="77777777" w:rsidR="00D83AD2" w:rsidRPr="0017693C" w:rsidRDefault="00D83AD2" w:rsidP="0077655C">
            <w:pPr>
              <w:spacing w:after="0" w:line="240" w:lineRule="auto"/>
              <w:rPr>
                <w:rFonts w:ascii="Arial" w:eastAsia="Times New Roman" w:hAnsi="Arial" w:cs="Arial"/>
                <w:sz w:val="16"/>
                <w:szCs w:val="18"/>
                <w:lang w:val="en-GB" w:eastAsia="fr-FR"/>
              </w:rPr>
            </w:pPr>
            <w:r w:rsidRPr="0017693C">
              <w:rPr>
                <w:rFonts w:ascii="Arial" w:eastAsia="Times New Roman" w:hAnsi="Arial" w:cs="Arial"/>
                <w:sz w:val="16"/>
                <w:szCs w:val="18"/>
                <w:lang w:val="en-GB" w:eastAsia="fr-FR"/>
              </w:rPr>
              <w:t>PAB1688</w:t>
            </w:r>
          </w:p>
        </w:tc>
        <w:tc>
          <w:tcPr>
            <w:tcW w:w="714" w:type="pct"/>
            <w:noWrap/>
            <w:vAlign w:val="center"/>
            <w:hideMark/>
          </w:tcPr>
          <w:p w14:paraId="37F75344" w14:textId="77777777" w:rsidR="00D83AD2" w:rsidRPr="0017693C" w:rsidRDefault="00D83AD2" w:rsidP="0077655C">
            <w:pPr>
              <w:spacing w:after="0" w:line="240" w:lineRule="auto"/>
              <w:rPr>
                <w:rFonts w:ascii="Arial" w:eastAsia="Times New Roman" w:hAnsi="Arial" w:cs="Arial"/>
                <w:sz w:val="16"/>
                <w:szCs w:val="18"/>
                <w:lang w:val="en-GB" w:eastAsia="fr-FR"/>
              </w:rPr>
            </w:pPr>
          </w:p>
        </w:tc>
        <w:tc>
          <w:tcPr>
            <w:tcW w:w="1971" w:type="pct"/>
            <w:noWrap/>
            <w:vAlign w:val="center"/>
            <w:hideMark/>
          </w:tcPr>
          <w:p w14:paraId="264233C1" w14:textId="77777777" w:rsidR="00D83AD2" w:rsidRPr="0017693C" w:rsidRDefault="00D83AD2" w:rsidP="0077655C">
            <w:pPr>
              <w:spacing w:after="0" w:line="240" w:lineRule="auto"/>
              <w:rPr>
                <w:rFonts w:ascii="Arial" w:eastAsia="Times New Roman" w:hAnsi="Arial" w:cs="Arial"/>
                <w:sz w:val="16"/>
                <w:szCs w:val="18"/>
                <w:lang w:val="en-GB" w:eastAsia="fr-FR"/>
              </w:rPr>
            </w:pPr>
            <w:r w:rsidRPr="0017693C">
              <w:rPr>
                <w:rFonts w:ascii="Arial" w:eastAsia="Times New Roman" w:hAnsi="Arial" w:cs="Arial"/>
                <w:sz w:val="16"/>
                <w:szCs w:val="18"/>
                <w:lang w:val="en-GB" w:eastAsia="fr-FR"/>
              </w:rPr>
              <w:t>Uncharacterized protein</w:t>
            </w:r>
          </w:p>
        </w:tc>
        <w:tc>
          <w:tcPr>
            <w:tcW w:w="526" w:type="pct"/>
            <w:vAlign w:val="center"/>
          </w:tcPr>
          <w:p w14:paraId="54C83F64" w14:textId="77777777" w:rsidR="00D83AD2" w:rsidRPr="0017693C" w:rsidRDefault="00D83AD2" w:rsidP="0077655C">
            <w:pPr>
              <w:spacing w:after="0" w:line="240" w:lineRule="auto"/>
              <w:jc w:val="center"/>
              <w:rPr>
                <w:rFonts w:ascii="Arial" w:eastAsia="Times New Roman" w:hAnsi="Arial" w:cs="Arial"/>
                <w:sz w:val="16"/>
                <w:szCs w:val="18"/>
                <w:lang w:val="en-GB" w:eastAsia="fr-FR"/>
              </w:rPr>
            </w:pPr>
            <w:r w:rsidRPr="0017693C">
              <w:rPr>
                <w:rFonts w:ascii="Arial" w:eastAsia="Times New Roman" w:hAnsi="Arial" w:cs="Arial"/>
                <w:sz w:val="16"/>
                <w:szCs w:val="18"/>
                <w:lang w:val="en-GB" w:eastAsia="fr-FR"/>
              </w:rPr>
              <w:t>1.5</w:t>
            </w:r>
          </w:p>
        </w:tc>
        <w:tc>
          <w:tcPr>
            <w:tcW w:w="438" w:type="pct"/>
            <w:vAlign w:val="center"/>
          </w:tcPr>
          <w:p w14:paraId="2134B5B9" w14:textId="77777777" w:rsidR="00D83AD2" w:rsidRPr="0017693C" w:rsidRDefault="00D83AD2" w:rsidP="0077655C">
            <w:pPr>
              <w:spacing w:after="0" w:line="240" w:lineRule="auto"/>
              <w:jc w:val="center"/>
              <w:rPr>
                <w:rFonts w:ascii="Arial" w:eastAsia="Times New Roman" w:hAnsi="Arial" w:cs="Arial"/>
                <w:sz w:val="16"/>
                <w:szCs w:val="18"/>
                <w:lang w:val="en-GB" w:eastAsia="fr-FR"/>
              </w:rPr>
            </w:pPr>
            <w:r w:rsidRPr="0017693C">
              <w:rPr>
                <w:rFonts w:ascii="Arial" w:eastAsia="Times New Roman" w:hAnsi="Arial" w:cs="Arial"/>
                <w:sz w:val="16"/>
                <w:szCs w:val="18"/>
                <w:lang w:val="en-GB" w:eastAsia="fr-FR"/>
              </w:rPr>
              <w:t>0</w:t>
            </w:r>
          </w:p>
        </w:tc>
      </w:tr>
      <w:tr w:rsidR="00D83AD2" w:rsidRPr="00CC5DEB" w14:paraId="3D9BA6EC" w14:textId="77777777" w:rsidTr="0077655C">
        <w:trPr>
          <w:trHeight w:val="142"/>
        </w:trPr>
        <w:tc>
          <w:tcPr>
            <w:tcW w:w="654" w:type="pct"/>
            <w:noWrap/>
            <w:vAlign w:val="center"/>
            <w:hideMark/>
          </w:tcPr>
          <w:p w14:paraId="025CA7AB" w14:textId="77777777" w:rsidR="00D83AD2" w:rsidRPr="0017693C" w:rsidRDefault="00D83AD2" w:rsidP="0077655C">
            <w:pPr>
              <w:spacing w:after="0" w:line="240" w:lineRule="auto"/>
              <w:rPr>
                <w:rFonts w:ascii="Arial" w:eastAsia="Times New Roman" w:hAnsi="Arial" w:cs="Arial"/>
                <w:sz w:val="16"/>
                <w:szCs w:val="18"/>
                <w:lang w:val="en-GB" w:eastAsia="fr-FR"/>
              </w:rPr>
            </w:pPr>
            <w:r w:rsidRPr="0017693C">
              <w:rPr>
                <w:rFonts w:ascii="Arial" w:eastAsia="Times New Roman" w:hAnsi="Arial" w:cs="Arial"/>
                <w:sz w:val="16"/>
                <w:szCs w:val="18"/>
                <w:lang w:val="en-GB" w:eastAsia="fr-FR"/>
              </w:rPr>
              <w:t>Q9V0H2</w:t>
            </w:r>
          </w:p>
        </w:tc>
        <w:tc>
          <w:tcPr>
            <w:tcW w:w="697" w:type="pct"/>
            <w:noWrap/>
            <w:vAlign w:val="center"/>
            <w:hideMark/>
          </w:tcPr>
          <w:p w14:paraId="37990830" w14:textId="77777777" w:rsidR="00D83AD2" w:rsidRPr="0017693C" w:rsidRDefault="00D83AD2" w:rsidP="0077655C">
            <w:pPr>
              <w:spacing w:after="0" w:line="240" w:lineRule="auto"/>
              <w:rPr>
                <w:rFonts w:ascii="Arial" w:eastAsia="Times New Roman" w:hAnsi="Arial" w:cs="Arial"/>
                <w:sz w:val="16"/>
                <w:szCs w:val="18"/>
                <w:lang w:val="en-GB" w:eastAsia="fr-FR"/>
              </w:rPr>
            </w:pPr>
            <w:r w:rsidRPr="0017693C">
              <w:rPr>
                <w:rFonts w:ascii="Arial" w:eastAsia="Times New Roman" w:hAnsi="Arial" w:cs="Arial"/>
                <w:sz w:val="16"/>
                <w:szCs w:val="18"/>
                <w:lang w:val="en-GB" w:eastAsia="fr-FR"/>
              </w:rPr>
              <w:t>PAB1817</w:t>
            </w:r>
          </w:p>
        </w:tc>
        <w:tc>
          <w:tcPr>
            <w:tcW w:w="714" w:type="pct"/>
            <w:noWrap/>
            <w:vAlign w:val="center"/>
            <w:hideMark/>
          </w:tcPr>
          <w:p w14:paraId="04DBF4B5" w14:textId="77777777" w:rsidR="00D83AD2" w:rsidRPr="0017693C" w:rsidRDefault="00D83AD2" w:rsidP="0077655C">
            <w:pPr>
              <w:spacing w:after="0" w:line="240" w:lineRule="auto"/>
              <w:rPr>
                <w:rFonts w:ascii="Arial" w:eastAsia="Times New Roman" w:hAnsi="Arial" w:cs="Arial"/>
                <w:sz w:val="16"/>
                <w:szCs w:val="18"/>
                <w:lang w:val="en-GB" w:eastAsia="fr-FR"/>
              </w:rPr>
            </w:pPr>
            <w:r w:rsidRPr="0017693C">
              <w:rPr>
                <w:rFonts w:ascii="Arial" w:eastAsia="Times New Roman" w:hAnsi="Arial" w:cs="Arial"/>
                <w:sz w:val="16"/>
                <w:szCs w:val="18"/>
                <w:lang w:val="en-GB" w:eastAsia="fr-FR"/>
              </w:rPr>
              <w:t>Lhr1</w:t>
            </w:r>
          </w:p>
        </w:tc>
        <w:tc>
          <w:tcPr>
            <w:tcW w:w="1971" w:type="pct"/>
            <w:noWrap/>
            <w:vAlign w:val="center"/>
            <w:hideMark/>
          </w:tcPr>
          <w:p w14:paraId="05477104" w14:textId="77777777" w:rsidR="00D83AD2" w:rsidRPr="0017693C" w:rsidRDefault="00D83AD2" w:rsidP="0077655C">
            <w:pPr>
              <w:spacing w:after="0" w:line="240" w:lineRule="auto"/>
              <w:rPr>
                <w:rFonts w:ascii="Arial" w:eastAsia="Times New Roman" w:hAnsi="Arial" w:cs="Arial"/>
                <w:sz w:val="16"/>
                <w:szCs w:val="18"/>
                <w:lang w:val="en-GB" w:eastAsia="fr-FR"/>
              </w:rPr>
            </w:pPr>
            <w:r w:rsidRPr="0017693C">
              <w:rPr>
                <w:rFonts w:ascii="Arial" w:eastAsia="Times New Roman" w:hAnsi="Arial" w:cs="Arial"/>
                <w:sz w:val="16"/>
                <w:szCs w:val="18"/>
                <w:lang w:val="en-GB" w:eastAsia="fr-FR"/>
              </w:rPr>
              <w:t>Large helicase-related protein type 1</w:t>
            </w:r>
          </w:p>
        </w:tc>
        <w:tc>
          <w:tcPr>
            <w:tcW w:w="526" w:type="pct"/>
            <w:vAlign w:val="center"/>
          </w:tcPr>
          <w:p w14:paraId="20C74ED7" w14:textId="77777777" w:rsidR="00D83AD2" w:rsidRPr="0017693C" w:rsidRDefault="00D83AD2" w:rsidP="0077655C">
            <w:pPr>
              <w:spacing w:after="0" w:line="240" w:lineRule="auto"/>
              <w:jc w:val="center"/>
              <w:rPr>
                <w:rFonts w:ascii="Arial" w:eastAsia="Times New Roman" w:hAnsi="Arial" w:cs="Arial"/>
                <w:sz w:val="16"/>
                <w:szCs w:val="18"/>
                <w:lang w:val="en-GB" w:eastAsia="fr-FR"/>
              </w:rPr>
            </w:pPr>
            <w:r w:rsidRPr="0017693C">
              <w:rPr>
                <w:rFonts w:ascii="Arial" w:eastAsia="Times New Roman" w:hAnsi="Arial" w:cs="Arial"/>
                <w:sz w:val="16"/>
                <w:szCs w:val="18"/>
                <w:lang w:val="en-GB" w:eastAsia="fr-FR"/>
              </w:rPr>
              <w:t>1.5</w:t>
            </w:r>
          </w:p>
        </w:tc>
        <w:tc>
          <w:tcPr>
            <w:tcW w:w="438" w:type="pct"/>
            <w:vAlign w:val="center"/>
          </w:tcPr>
          <w:p w14:paraId="19286447" w14:textId="77777777" w:rsidR="00D83AD2" w:rsidRPr="0017693C" w:rsidRDefault="00D83AD2" w:rsidP="0077655C">
            <w:pPr>
              <w:spacing w:after="0" w:line="240" w:lineRule="auto"/>
              <w:jc w:val="center"/>
              <w:rPr>
                <w:rFonts w:ascii="Arial" w:eastAsia="Times New Roman" w:hAnsi="Arial" w:cs="Arial"/>
                <w:sz w:val="16"/>
                <w:szCs w:val="18"/>
                <w:lang w:val="en-GB" w:eastAsia="fr-FR"/>
              </w:rPr>
            </w:pPr>
            <w:r w:rsidRPr="0017693C">
              <w:rPr>
                <w:rFonts w:ascii="Arial" w:eastAsia="Times New Roman" w:hAnsi="Arial" w:cs="Arial"/>
                <w:sz w:val="16"/>
                <w:szCs w:val="18"/>
                <w:lang w:val="en-GB" w:eastAsia="fr-FR"/>
              </w:rPr>
              <w:t>0</w:t>
            </w:r>
          </w:p>
        </w:tc>
      </w:tr>
      <w:tr w:rsidR="00D83AD2" w:rsidRPr="00CC5DEB" w14:paraId="1F825787" w14:textId="77777777" w:rsidTr="0077655C">
        <w:trPr>
          <w:trHeight w:val="142"/>
        </w:trPr>
        <w:tc>
          <w:tcPr>
            <w:tcW w:w="654" w:type="pct"/>
            <w:noWrap/>
            <w:vAlign w:val="center"/>
            <w:hideMark/>
          </w:tcPr>
          <w:p w14:paraId="175F8F3E" w14:textId="77777777" w:rsidR="00D83AD2" w:rsidRPr="0017693C" w:rsidRDefault="00D83AD2" w:rsidP="0077655C">
            <w:pPr>
              <w:spacing w:after="0" w:line="240" w:lineRule="auto"/>
              <w:rPr>
                <w:rFonts w:ascii="Arial" w:eastAsia="Times New Roman" w:hAnsi="Arial" w:cs="Arial"/>
                <w:sz w:val="16"/>
                <w:szCs w:val="18"/>
                <w:lang w:val="en-GB" w:eastAsia="fr-FR"/>
              </w:rPr>
            </w:pPr>
            <w:r w:rsidRPr="0017693C">
              <w:rPr>
                <w:rFonts w:ascii="Arial" w:eastAsia="Times New Roman" w:hAnsi="Arial" w:cs="Arial"/>
                <w:sz w:val="16"/>
                <w:szCs w:val="18"/>
                <w:lang w:val="en-GB" w:eastAsia="fr-FR"/>
              </w:rPr>
              <w:t>G8ZHS0</w:t>
            </w:r>
          </w:p>
        </w:tc>
        <w:tc>
          <w:tcPr>
            <w:tcW w:w="697" w:type="pct"/>
            <w:noWrap/>
            <w:vAlign w:val="center"/>
            <w:hideMark/>
          </w:tcPr>
          <w:p w14:paraId="4806F964" w14:textId="77777777" w:rsidR="00D83AD2" w:rsidRPr="0017693C" w:rsidRDefault="00D83AD2" w:rsidP="0077655C">
            <w:pPr>
              <w:spacing w:after="0" w:line="240" w:lineRule="auto"/>
              <w:rPr>
                <w:rFonts w:ascii="Arial" w:hAnsi="Arial" w:cs="Arial"/>
                <w:sz w:val="16"/>
                <w:szCs w:val="18"/>
                <w:lang w:val="en-GB"/>
              </w:rPr>
            </w:pPr>
            <w:r w:rsidRPr="0017693C">
              <w:rPr>
                <w:rFonts w:ascii="Arial" w:hAnsi="Arial" w:cs="Arial"/>
                <w:sz w:val="16"/>
                <w:szCs w:val="18"/>
                <w:lang w:val="en-GB"/>
              </w:rPr>
              <w:t>PAB2163</w:t>
            </w:r>
          </w:p>
        </w:tc>
        <w:tc>
          <w:tcPr>
            <w:tcW w:w="714" w:type="pct"/>
            <w:noWrap/>
            <w:vAlign w:val="center"/>
            <w:hideMark/>
          </w:tcPr>
          <w:p w14:paraId="4E9A5030" w14:textId="77777777" w:rsidR="00D83AD2" w:rsidRPr="0017693C" w:rsidRDefault="00D83AD2" w:rsidP="0077655C">
            <w:pPr>
              <w:spacing w:after="0" w:line="240" w:lineRule="auto"/>
              <w:rPr>
                <w:rFonts w:ascii="Arial" w:hAnsi="Arial" w:cs="Arial"/>
                <w:sz w:val="16"/>
                <w:szCs w:val="18"/>
                <w:lang w:val="en-GB"/>
              </w:rPr>
            </w:pPr>
            <w:r w:rsidRPr="0017693C">
              <w:rPr>
                <w:rFonts w:ascii="Arial" w:hAnsi="Arial" w:cs="Arial"/>
                <w:sz w:val="16"/>
                <w:szCs w:val="18"/>
                <w:lang w:val="en-GB"/>
              </w:rPr>
              <w:t xml:space="preserve">RPA41 </w:t>
            </w:r>
          </w:p>
        </w:tc>
        <w:tc>
          <w:tcPr>
            <w:tcW w:w="1971" w:type="pct"/>
            <w:noWrap/>
            <w:vAlign w:val="center"/>
            <w:hideMark/>
          </w:tcPr>
          <w:p w14:paraId="110319A2" w14:textId="77777777" w:rsidR="00D83AD2" w:rsidRPr="0017693C" w:rsidRDefault="00D83AD2" w:rsidP="0077655C">
            <w:pPr>
              <w:spacing w:after="0" w:line="240" w:lineRule="auto"/>
              <w:rPr>
                <w:rFonts w:ascii="Arial" w:hAnsi="Arial" w:cs="Arial"/>
                <w:sz w:val="16"/>
                <w:szCs w:val="18"/>
                <w:lang w:val="en-GB"/>
              </w:rPr>
            </w:pPr>
            <w:r w:rsidRPr="0017693C">
              <w:rPr>
                <w:rFonts w:ascii="Arial" w:hAnsi="Arial" w:cs="Arial"/>
                <w:sz w:val="16"/>
                <w:szCs w:val="18"/>
                <w:lang w:val="en-GB"/>
              </w:rPr>
              <w:t>Replication factor A (RPA41)</w:t>
            </w:r>
          </w:p>
        </w:tc>
        <w:tc>
          <w:tcPr>
            <w:tcW w:w="526" w:type="pct"/>
            <w:vAlign w:val="center"/>
          </w:tcPr>
          <w:p w14:paraId="3EFB074F" w14:textId="77777777" w:rsidR="00D83AD2" w:rsidRPr="0017693C" w:rsidRDefault="00D83AD2" w:rsidP="0077655C">
            <w:pPr>
              <w:spacing w:after="0" w:line="240" w:lineRule="auto"/>
              <w:jc w:val="center"/>
              <w:rPr>
                <w:rFonts w:ascii="Arial" w:hAnsi="Arial" w:cs="Arial"/>
                <w:sz w:val="16"/>
                <w:szCs w:val="18"/>
                <w:lang w:val="en-GB"/>
              </w:rPr>
            </w:pPr>
            <w:r w:rsidRPr="0017693C">
              <w:rPr>
                <w:rFonts w:ascii="Arial" w:eastAsia="Times New Roman" w:hAnsi="Arial" w:cs="Arial"/>
                <w:sz w:val="16"/>
                <w:szCs w:val="18"/>
                <w:lang w:val="en-GB" w:eastAsia="fr-FR"/>
              </w:rPr>
              <w:t>22</w:t>
            </w:r>
          </w:p>
        </w:tc>
        <w:tc>
          <w:tcPr>
            <w:tcW w:w="438" w:type="pct"/>
            <w:vAlign w:val="center"/>
          </w:tcPr>
          <w:p w14:paraId="3F544907" w14:textId="77777777" w:rsidR="00D83AD2" w:rsidRPr="0017693C" w:rsidRDefault="00D83AD2" w:rsidP="0077655C">
            <w:pPr>
              <w:spacing w:after="0" w:line="240" w:lineRule="auto"/>
              <w:jc w:val="center"/>
              <w:rPr>
                <w:rFonts w:ascii="Arial" w:hAnsi="Arial" w:cs="Arial"/>
                <w:sz w:val="16"/>
                <w:szCs w:val="18"/>
                <w:lang w:val="en-GB"/>
              </w:rPr>
            </w:pPr>
            <w:r w:rsidRPr="0017693C">
              <w:rPr>
                <w:rFonts w:ascii="Arial" w:eastAsia="Times New Roman" w:hAnsi="Arial" w:cs="Arial"/>
                <w:sz w:val="16"/>
                <w:szCs w:val="18"/>
                <w:lang w:val="en-GB" w:eastAsia="fr-FR"/>
              </w:rPr>
              <w:t>0.01</w:t>
            </w:r>
          </w:p>
        </w:tc>
      </w:tr>
      <w:tr w:rsidR="00D83AD2" w:rsidRPr="00CC5DEB" w14:paraId="5E8C39D2" w14:textId="77777777" w:rsidTr="0077655C">
        <w:trPr>
          <w:trHeight w:val="142"/>
        </w:trPr>
        <w:tc>
          <w:tcPr>
            <w:tcW w:w="654" w:type="pct"/>
            <w:noWrap/>
            <w:vAlign w:val="center"/>
            <w:hideMark/>
          </w:tcPr>
          <w:p w14:paraId="6664A28B" w14:textId="77777777" w:rsidR="00D83AD2" w:rsidRPr="0017693C" w:rsidRDefault="00D83AD2" w:rsidP="0077655C">
            <w:pPr>
              <w:spacing w:after="0" w:line="240" w:lineRule="auto"/>
              <w:rPr>
                <w:rFonts w:ascii="Arial" w:eastAsia="Times New Roman" w:hAnsi="Arial" w:cs="Arial"/>
                <w:sz w:val="16"/>
                <w:szCs w:val="18"/>
                <w:lang w:val="en-GB" w:eastAsia="fr-FR"/>
              </w:rPr>
            </w:pPr>
            <w:r w:rsidRPr="0017693C">
              <w:rPr>
                <w:rFonts w:ascii="Arial" w:eastAsia="Times New Roman" w:hAnsi="Arial" w:cs="Arial"/>
                <w:sz w:val="16"/>
                <w:szCs w:val="18"/>
                <w:lang w:val="en-GB" w:eastAsia="fr-FR"/>
              </w:rPr>
              <w:t>Q9V1V6</w:t>
            </w:r>
          </w:p>
        </w:tc>
        <w:tc>
          <w:tcPr>
            <w:tcW w:w="697" w:type="pct"/>
            <w:noWrap/>
            <w:vAlign w:val="center"/>
            <w:hideMark/>
          </w:tcPr>
          <w:p w14:paraId="3DBC99CB" w14:textId="77777777" w:rsidR="00D83AD2" w:rsidRPr="0017693C" w:rsidRDefault="00D83AD2" w:rsidP="0077655C">
            <w:pPr>
              <w:spacing w:after="0" w:line="240" w:lineRule="auto"/>
              <w:rPr>
                <w:rFonts w:ascii="Arial" w:hAnsi="Arial" w:cs="Arial"/>
                <w:sz w:val="16"/>
                <w:szCs w:val="18"/>
                <w:lang w:val="en-GB"/>
              </w:rPr>
            </w:pPr>
            <w:r w:rsidRPr="0017693C">
              <w:rPr>
                <w:rFonts w:ascii="Arial" w:hAnsi="Arial" w:cs="Arial"/>
                <w:sz w:val="16"/>
                <w:szCs w:val="18"/>
                <w:lang w:val="en-GB"/>
              </w:rPr>
              <w:t xml:space="preserve">PAB2137 </w:t>
            </w:r>
          </w:p>
        </w:tc>
        <w:tc>
          <w:tcPr>
            <w:tcW w:w="714" w:type="pct"/>
            <w:noWrap/>
            <w:vAlign w:val="center"/>
            <w:hideMark/>
          </w:tcPr>
          <w:p w14:paraId="0764DEC9" w14:textId="77777777" w:rsidR="00D83AD2" w:rsidRPr="0017693C" w:rsidRDefault="00D83AD2" w:rsidP="0077655C">
            <w:pPr>
              <w:spacing w:after="0" w:line="240" w:lineRule="auto"/>
              <w:rPr>
                <w:rFonts w:ascii="Arial" w:hAnsi="Arial" w:cs="Arial"/>
                <w:sz w:val="16"/>
                <w:szCs w:val="18"/>
                <w:lang w:val="en-GB"/>
              </w:rPr>
            </w:pPr>
            <w:r w:rsidRPr="0017693C">
              <w:rPr>
                <w:rFonts w:ascii="Arial" w:hAnsi="Arial" w:cs="Arial"/>
                <w:sz w:val="16"/>
                <w:szCs w:val="18"/>
                <w:lang w:val="en-GB"/>
              </w:rPr>
              <w:t>L30</w:t>
            </w:r>
          </w:p>
        </w:tc>
        <w:tc>
          <w:tcPr>
            <w:tcW w:w="1971" w:type="pct"/>
            <w:noWrap/>
            <w:vAlign w:val="center"/>
            <w:hideMark/>
          </w:tcPr>
          <w:p w14:paraId="43C376EC" w14:textId="77777777" w:rsidR="00D83AD2" w:rsidRPr="0017693C" w:rsidRDefault="00D83AD2" w:rsidP="0077655C">
            <w:pPr>
              <w:spacing w:after="0" w:line="240" w:lineRule="auto"/>
              <w:rPr>
                <w:rFonts w:ascii="Arial" w:eastAsia="Times New Roman" w:hAnsi="Arial" w:cs="Arial"/>
                <w:sz w:val="16"/>
                <w:szCs w:val="18"/>
                <w:lang w:val="en-GB" w:eastAsia="fr-FR"/>
              </w:rPr>
            </w:pPr>
            <w:r w:rsidRPr="0017693C">
              <w:rPr>
                <w:rFonts w:ascii="Arial" w:eastAsia="Times New Roman" w:hAnsi="Arial" w:cs="Arial"/>
                <w:sz w:val="16"/>
                <w:szCs w:val="18"/>
                <w:lang w:val="en-GB" w:eastAsia="fr-FR"/>
              </w:rPr>
              <w:t>50S ribosomal protein L30P</w:t>
            </w:r>
          </w:p>
        </w:tc>
        <w:tc>
          <w:tcPr>
            <w:tcW w:w="526" w:type="pct"/>
            <w:vAlign w:val="center"/>
          </w:tcPr>
          <w:p w14:paraId="3CB61486" w14:textId="77777777" w:rsidR="00D83AD2" w:rsidRPr="0017693C" w:rsidRDefault="00D83AD2" w:rsidP="0077655C">
            <w:pPr>
              <w:spacing w:after="0" w:line="240" w:lineRule="auto"/>
              <w:jc w:val="center"/>
              <w:rPr>
                <w:rFonts w:ascii="Arial" w:eastAsia="Times New Roman" w:hAnsi="Arial" w:cs="Arial"/>
                <w:sz w:val="16"/>
                <w:szCs w:val="18"/>
                <w:lang w:val="en-GB" w:eastAsia="fr-FR"/>
              </w:rPr>
            </w:pPr>
            <w:r w:rsidRPr="0017693C">
              <w:rPr>
                <w:rFonts w:ascii="Arial" w:eastAsia="Times New Roman" w:hAnsi="Arial" w:cs="Arial"/>
                <w:sz w:val="16"/>
                <w:szCs w:val="18"/>
                <w:lang w:val="en-GB" w:eastAsia="fr-FR"/>
              </w:rPr>
              <w:t>4</w:t>
            </w:r>
          </w:p>
        </w:tc>
        <w:tc>
          <w:tcPr>
            <w:tcW w:w="438" w:type="pct"/>
            <w:vAlign w:val="center"/>
          </w:tcPr>
          <w:p w14:paraId="303E3BE3" w14:textId="77777777" w:rsidR="00D83AD2" w:rsidRPr="0017693C" w:rsidRDefault="00D83AD2" w:rsidP="0077655C">
            <w:pPr>
              <w:spacing w:after="0" w:line="240" w:lineRule="auto"/>
              <w:jc w:val="center"/>
              <w:rPr>
                <w:rFonts w:ascii="Arial" w:eastAsia="Times New Roman" w:hAnsi="Arial" w:cs="Arial"/>
                <w:sz w:val="16"/>
                <w:szCs w:val="18"/>
                <w:lang w:val="en-GB" w:eastAsia="fr-FR"/>
              </w:rPr>
            </w:pPr>
            <w:r w:rsidRPr="0017693C">
              <w:rPr>
                <w:rFonts w:ascii="Arial" w:eastAsia="Times New Roman" w:hAnsi="Arial" w:cs="Arial"/>
                <w:sz w:val="16"/>
                <w:szCs w:val="18"/>
                <w:lang w:val="en-GB" w:eastAsia="fr-FR"/>
              </w:rPr>
              <w:t>0.02</w:t>
            </w:r>
          </w:p>
        </w:tc>
      </w:tr>
      <w:tr w:rsidR="00D83AD2" w:rsidRPr="00CC5DEB" w14:paraId="5061F6CC" w14:textId="77777777" w:rsidTr="0077655C">
        <w:trPr>
          <w:trHeight w:val="142"/>
        </w:trPr>
        <w:tc>
          <w:tcPr>
            <w:tcW w:w="654" w:type="pct"/>
            <w:noWrap/>
            <w:vAlign w:val="center"/>
            <w:hideMark/>
          </w:tcPr>
          <w:p w14:paraId="44931CA2" w14:textId="77777777" w:rsidR="00D83AD2" w:rsidRPr="0017693C" w:rsidRDefault="00D83AD2" w:rsidP="0077655C">
            <w:pPr>
              <w:spacing w:after="0" w:line="240" w:lineRule="auto"/>
              <w:rPr>
                <w:rFonts w:ascii="Arial" w:eastAsia="Times New Roman" w:hAnsi="Arial" w:cs="Arial"/>
                <w:sz w:val="16"/>
                <w:szCs w:val="18"/>
                <w:lang w:val="en-GB" w:eastAsia="fr-FR"/>
              </w:rPr>
            </w:pPr>
            <w:r w:rsidRPr="0017693C">
              <w:rPr>
                <w:rFonts w:ascii="Arial" w:eastAsia="Times New Roman" w:hAnsi="Arial" w:cs="Arial"/>
                <w:sz w:val="16"/>
                <w:szCs w:val="18"/>
                <w:lang w:val="en-GB" w:eastAsia="fr-FR"/>
              </w:rPr>
              <w:t>Q9V0G8</w:t>
            </w:r>
          </w:p>
        </w:tc>
        <w:tc>
          <w:tcPr>
            <w:tcW w:w="697" w:type="pct"/>
            <w:noWrap/>
            <w:vAlign w:val="center"/>
            <w:hideMark/>
          </w:tcPr>
          <w:p w14:paraId="5ABE498B" w14:textId="77777777" w:rsidR="00D83AD2" w:rsidRPr="0017693C" w:rsidRDefault="00D83AD2" w:rsidP="0077655C">
            <w:pPr>
              <w:spacing w:after="0" w:line="240" w:lineRule="auto"/>
              <w:rPr>
                <w:rFonts w:ascii="Arial" w:hAnsi="Arial" w:cs="Arial"/>
                <w:sz w:val="16"/>
                <w:szCs w:val="18"/>
                <w:lang w:val="en-GB"/>
              </w:rPr>
            </w:pPr>
            <w:r w:rsidRPr="0017693C">
              <w:rPr>
                <w:rFonts w:ascii="Arial" w:hAnsi="Arial" w:cs="Arial"/>
                <w:sz w:val="16"/>
                <w:szCs w:val="18"/>
                <w:lang w:val="en-GB"/>
              </w:rPr>
              <w:t xml:space="preserve">PAB1813 </w:t>
            </w:r>
          </w:p>
        </w:tc>
        <w:tc>
          <w:tcPr>
            <w:tcW w:w="714" w:type="pct"/>
            <w:noWrap/>
            <w:vAlign w:val="center"/>
            <w:hideMark/>
          </w:tcPr>
          <w:p w14:paraId="51183967" w14:textId="77777777" w:rsidR="00D83AD2" w:rsidRPr="0017693C" w:rsidRDefault="00D83AD2" w:rsidP="0077655C">
            <w:pPr>
              <w:spacing w:after="0" w:line="240" w:lineRule="auto"/>
              <w:rPr>
                <w:rFonts w:ascii="Arial" w:hAnsi="Arial" w:cs="Arial"/>
                <w:sz w:val="16"/>
                <w:szCs w:val="18"/>
                <w:lang w:val="en-GB"/>
              </w:rPr>
            </w:pPr>
            <w:r w:rsidRPr="0017693C">
              <w:rPr>
                <w:rFonts w:ascii="Arial" w:hAnsi="Arial" w:cs="Arial"/>
                <w:sz w:val="16"/>
                <w:szCs w:val="18"/>
                <w:lang w:val="en-GB"/>
              </w:rPr>
              <w:t>S19e</w:t>
            </w:r>
          </w:p>
        </w:tc>
        <w:tc>
          <w:tcPr>
            <w:tcW w:w="1971" w:type="pct"/>
            <w:noWrap/>
            <w:vAlign w:val="center"/>
            <w:hideMark/>
          </w:tcPr>
          <w:p w14:paraId="295F1171" w14:textId="77777777" w:rsidR="00D83AD2" w:rsidRPr="0017693C" w:rsidRDefault="00D83AD2" w:rsidP="0077655C">
            <w:pPr>
              <w:spacing w:after="0" w:line="240" w:lineRule="auto"/>
              <w:rPr>
                <w:rFonts w:ascii="Arial" w:eastAsia="Times New Roman" w:hAnsi="Arial" w:cs="Arial"/>
                <w:sz w:val="16"/>
                <w:szCs w:val="18"/>
                <w:lang w:val="en-GB" w:eastAsia="fr-FR"/>
              </w:rPr>
            </w:pPr>
            <w:r w:rsidRPr="0017693C">
              <w:rPr>
                <w:rFonts w:ascii="Arial" w:eastAsia="Times New Roman" w:hAnsi="Arial" w:cs="Arial"/>
                <w:sz w:val="16"/>
                <w:szCs w:val="18"/>
                <w:lang w:val="en-GB" w:eastAsia="fr-FR"/>
              </w:rPr>
              <w:t>30S ribosomal protein S19e</w:t>
            </w:r>
          </w:p>
        </w:tc>
        <w:tc>
          <w:tcPr>
            <w:tcW w:w="526" w:type="pct"/>
            <w:vAlign w:val="center"/>
          </w:tcPr>
          <w:p w14:paraId="3F2CDA8B" w14:textId="77777777" w:rsidR="00D83AD2" w:rsidRPr="0017693C" w:rsidRDefault="00D83AD2" w:rsidP="0077655C">
            <w:pPr>
              <w:spacing w:after="0" w:line="240" w:lineRule="auto"/>
              <w:jc w:val="center"/>
              <w:rPr>
                <w:rFonts w:ascii="Arial" w:eastAsia="Times New Roman" w:hAnsi="Arial" w:cs="Arial"/>
                <w:sz w:val="16"/>
                <w:szCs w:val="18"/>
                <w:lang w:val="en-GB" w:eastAsia="fr-FR"/>
              </w:rPr>
            </w:pPr>
            <w:r w:rsidRPr="0017693C">
              <w:rPr>
                <w:rFonts w:ascii="Arial" w:eastAsia="Times New Roman" w:hAnsi="Arial" w:cs="Arial"/>
                <w:sz w:val="16"/>
                <w:szCs w:val="18"/>
                <w:lang w:val="en-GB" w:eastAsia="fr-FR"/>
              </w:rPr>
              <w:t>2.5</w:t>
            </w:r>
          </w:p>
        </w:tc>
        <w:tc>
          <w:tcPr>
            <w:tcW w:w="438" w:type="pct"/>
            <w:vAlign w:val="center"/>
          </w:tcPr>
          <w:p w14:paraId="36C8CCB4" w14:textId="77777777" w:rsidR="00D83AD2" w:rsidRPr="0017693C" w:rsidRDefault="00D83AD2" w:rsidP="0077655C">
            <w:pPr>
              <w:spacing w:after="0" w:line="240" w:lineRule="auto"/>
              <w:jc w:val="center"/>
              <w:rPr>
                <w:rFonts w:ascii="Arial" w:eastAsia="Times New Roman" w:hAnsi="Arial" w:cs="Arial"/>
                <w:sz w:val="16"/>
                <w:szCs w:val="18"/>
                <w:lang w:val="en-GB" w:eastAsia="fr-FR"/>
              </w:rPr>
            </w:pPr>
            <w:r w:rsidRPr="0017693C">
              <w:rPr>
                <w:rFonts w:ascii="Arial" w:eastAsia="Times New Roman" w:hAnsi="Arial" w:cs="Arial"/>
                <w:sz w:val="16"/>
                <w:szCs w:val="18"/>
                <w:lang w:val="en-GB" w:eastAsia="fr-FR"/>
              </w:rPr>
              <w:t>0.05</w:t>
            </w:r>
          </w:p>
        </w:tc>
      </w:tr>
      <w:tr w:rsidR="00D83AD2" w:rsidRPr="00CC5DEB" w14:paraId="587B3B7A" w14:textId="77777777" w:rsidTr="0077655C">
        <w:trPr>
          <w:trHeight w:val="142"/>
        </w:trPr>
        <w:tc>
          <w:tcPr>
            <w:tcW w:w="654" w:type="pct"/>
            <w:noWrap/>
            <w:vAlign w:val="center"/>
            <w:hideMark/>
          </w:tcPr>
          <w:p w14:paraId="5945CF0B" w14:textId="77777777" w:rsidR="00D83AD2" w:rsidRPr="0017693C" w:rsidRDefault="00D83AD2" w:rsidP="0077655C">
            <w:pPr>
              <w:spacing w:after="0" w:line="240" w:lineRule="auto"/>
              <w:rPr>
                <w:rFonts w:ascii="Arial" w:eastAsia="Times New Roman" w:hAnsi="Arial" w:cs="Arial"/>
                <w:sz w:val="16"/>
                <w:szCs w:val="18"/>
                <w:lang w:val="en-GB" w:eastAsia="fr-FR"/>
              </w:rPr>
            </w:pPr>
            <w:r w:rsidRPr="0017693C">
              <w:rPr>
                <w:rFonts w:ascii="Arial" w:eastAsia="Times New Roman" w:hAnsi="Arial" w:cs="Arial"/>
                <w:sz w:val="16"/>
                <w:szCs w:val="18"/>
                <w:lang w:val="en-GB" w:eastAsia="fr-FR"/>
              </w:rPr>
              <w:t>Q9V2M1</w:t>
            </w:r>
          </w:p>
        </w:tc>
        <w:tc>
          <w:tcPr>
            <w:tcW w:w="697" w:type="pct"/>
            <w:noWrap/>
            <w:vAlign w:val="center"/>
            <w:hideMark/>
          </w:tcPr>
          <w:p w14:paraId="6624B827" w14:textId="77777777" w:rsidR="00D83AD2" w:rsidRPr="0017693C" w:rsidRDefault="00D83AD2" w:rsidP="0077655C">
            <w:pPr>
              <w:spacing w:after="0" w:line="240" w:lineRule="auto"/>
              <w:rPr>
                <w:rFonts w:ascii="Arial" w:eastAsia="Times New Roman" w:hAnsi="Arial" w:cs="Arial"/>
                <w:sz w:val="16"/>
                <w:szCs w:val="18"/>
                <w:lang w:val="en-GB" w:eastAsia="fr-FR"/>
              </w:rPr>
            </w:pPr>
            <w:r w:rsidRPr="0017693C">
              <w:rPr>
                <w:rFonts w:ascii="Arial" w:eastAsia="Times New Roman" w:hAnsi="Arial" w:cs="Arial"/>
                <w:sz w:val="16"/>
                <w:szCs w:val="18"/>
                <w:lang w:val="en-GB" w:eastAsia="fr-FR"/>
              </w:rPr>
              <w:t>PAB2313</w:t>
            </w:r>
          </w:p>
        </w:tc>
        <w:tc>
          <w:tcPr>
            <w:tcW w:w="714" w:type="pct"/>
            <w:noWrap/>
            <w:vAlign w:val="center"/>
            <w:hideMark/>
          </w:tcPr>
          <w:p w14:paraId="29B9A43C" w14:textId="77777777" w:rsidR="00D83AD2" w:rsidRPr="0017693C" w:rsidRDefault="00D83AD2" w:rsidP="0077655C">
            <w:pPr>
              <w:spacing w:after="0" w:line="240" w:lineRule="auto"/>
              <w:rPr>
                <w:rFonts w:ascii="Arial" w:eastAsia="Times New Roman" w:hAnsi="Arial" w:cs="Arial"/>
                <w:sz w:val="16"/>
                <w:szCs w:val="18"/>
                <w:lang w:val="en-GB" w:eastAsia="fr-FR"/>
              </w:rPr>
            </w:pPr>
          </w:p>
        </w:tc>
        <w:tc>
          <w:tcPr>
            <w:tcW w:w="1971" w:type="pct"/>
            <w:noWrap/>
            <w:vAlign w:val="center"/>
            <w:hideMark/>
          </w:tcPr>
          <w:p w14:paraId="51DE5322" w14:textId="77777777" w:rsidR="00D83AD2" w:rsidRPr="0017693C" w:rsidRDefault="00D83AD2" w:rsidP="0077655C">
            <w:pPr>
              <w:spacing w:after="0" w:line="240" w:lineRule="auto"/>
              <w:rPr>
                <w:rFonts w:ascii="Arial" w:eastAsia="Times New Roman" w:hAnsi="Arial" w:cs="Arial"/>
                <w:sz w:val="16"/>
                <w:szCs w:val="18"/>
                <w:lang w:val="en-GB" w:eastAsia="fr-FR"/>
              </w:rPr>
            </w:pPr>
            <w:r w:rsidRPr="0017693C">
              <w:rPr>
                <w:rFonts w:ascii="Arial" w:eastAsia="Times New Roman" w:hAnsi="Arial" w:cs="Arial"/>
                <w:sz w:val="16"/>
                <w:szCs w:val="18"/>
                <w:lang w:val="en-GB" w:eastAsia="fr-FR"/>
              </w:rPr>
              <w:t>ATP-dependent RNA helicase</w:t>
            </w:r>
          </w:p>
        </w:tc>
        <w:tc>
          <w:tcPr>
            <w:tcW w:w="526" w:type="pct"/>
            <w:vAlign w:val="center"/>
          </w:tcPr>
          <w:p w14:paraId="5928282D" w14:textId="77777777" w:rsidR="00D83AD2" w:rsidRPr="0017693C" w:rsidRDefault="00D83AD2" w:rsidP="0077655C">
            <w:pPr>
              <w:spacing w:after="0" w:line="240" w:lineRule="auto"/>
              <w:jc w:val="center"/>
              <w:rPr>
                <w:rFonts w:ascii="Arial" w:eastAsia="Times New Roman" w:hAnsi="Arial" w:cs="Arial"/>
                <w:sz w:val="16"/>
                <w:szCs w:val="18"/>
                <w:lang w:val="en-GB" w:eastAsia="fr-FR"/>
              </w:rPr>
            </w:pPr>
            <w:r w:rsidRPr="0017693C">
              <w:rPr>
                <w:rFonts w:ascii="Arial" w:eastAsia="Times New Roman" w:hAnsi="Arial" w:cs="Arial"/>
                <w:sz w:val="16"/>
                <w:szCs w:val="18"/>
                <w:lang w:val="en-GB" w:eastAsia="fr-FR"/>
              </w:rPr>
              <w:t>291.5</w:t>
            </w:r>
          </w:p>
        </w:tc>
        <w:tc>
          <w:tcPr>
            <w:tcW w:w="438" w:type="pct"/>
            <w:vAlign w:val="center"/>
          </w:tcPr>
          <w:p w14:paraId="749A249B" w14:textId="77777777" w:rsidR="00D83AD2" w:rsidRPr="0017693C" w:rsidRDefault="00D83AD2" w:rsidP="0077655C">
            <w:pPr>
              <w:spacing w:after="0" w:line="240" w:lineRule="auto"/>
              <w:jc w:val="center"/>
              <w:rPr>
                <w:rFonts w:ascii="Arial" w:eastAsia="Times New Roman" w:hAnsi="Arial" w:cs="Arial"/>
                <w:sz w:val="16"/>
                <w:szCs w:val="18"/>
                <w:lang w:val="en-GB" w:eastAsia="fr-FR"/>
              </w:rPr>
            </w:pPr>
            <w:r w:rsidRPr="0017693C">
              <w:rPr>
                <w:rFonts w:ascii="Arial" w:eastAsia="Times New Roman" w:hAnsi="Arial" w:cs="Arial"/>
                <w:sz w:val="16"/>
                <w:szCs w:val="18"/>
                <w:lang w:val="en-GB" w:eastAsia="fr-FR"/>
              </w:rPr>
              <w:t>0.05</w:t>
            </w:r>
          </w:p>
        </w:tc>
      </w:tr>
      <w:tr w:rsidR="00D83AD2" w:rsidRPr="00CC5DEB" w14:paraId="674F38D6" w14:textId="77777777" w:rsidTr="0077655C">
        <w:trPr>
          <w:trHeight w:val="142"/>
        </w:trPr>
        <w:tc>
          <w:tcPr>
            <w:tcW w:w="654" w:type="pct"/>
            <w:noWrap/>
            <w:vAlign w:val="center"/>
            <w:hideMark/>
          </w:tcPr>
          <w:p w14:paraId="0AA5AA30" w14:textId="77777777" w:rsidR="00D83AD2" w:rsidRPr="0017693C" w:rsidRDefault="00D83AD2" w:rsidP="0077655C">
            <w:pPr>
              <w:spacing w:after="0" w:line="240" w:lineRule="auto"/>
              <w:rPr>
                <w:rFonts w:ascii="Arial" w:eastAsia="Times New Roman" w:hAnsi="Arial" w:cs="Arial"/>
                <w:sz w:val="16"/>
                <w:szCs w:val="18"/>
                <w:lang w:val="en-GB" w:eastAsia="fr-FR"/>
              </w:rPr>
            </w:pPr>
            <w:r w:rsidRPr="0017693C">
              <w:rPr>
                <w:rFonts w:ascii="Arial" w:eastAsia="Times New Roman" w:hAnsi="Arial" w:cs="Arial"/>
                <w:sz w:val="16"/>
                <w:szCs w:val="18"/>
                <w:lang w:val="en-GB" w:eastAsia="fr-FR"/>
              </w:rPr>
              <w:t>Q9V1Z1</w:t>
            </w:r>
          </w:p>
        </w:tc>
        <w:tc>
          <w:tcPr>
            <w:tcW w:w="697" w:type="pct"/>
            <w:noWrap/>
            <w:vAlign w:val="center"/>
            <w:hideMark/>
          </w:tcPr>
          <w:p w14:paraId="107EB860" w14:textId="77777777" w:rsidR="00D83AD2" w:rsidRPr="0017693C" w:rsidRDefault="00D83AD2" w:rsidP="0077655C">
            <w:pPr>
              <w:spacing w:after="0" w:line="240" w:lineRule="auto"/>
              <w:rPr>
                <w:rFonts w:ascii="Arial" w:hAnsi="Arial" w:cs="Arial"/>
                <w:sz w:val="16"/>
                <w:szCs w:val="18"/>
                <w:lang w:val="en-GB"/>
              </w:rPr>
            </w:pPr>
            <w:r w:rsidRPr="0017693C">
              <w:rPr>
                <w:rFonts w:ascii="Arial" w:hAnsi="Arial" w:cs="Arial"/>
                <w:sz w:val="16"/>
                <w:szCs w:val="18"/>
                <w:lang w:val="en-GB"/>
              </w:rPr>
              <w:t xml:space="preserve">PAB2165 </w:t>
            </w:r>
          </w:p>
        </w:tc>
        <w:tc>
          <w:tcPr>
            <w:tcW w:w="714" w:type="pct"/>
            <w:noWrap/>
            <w:vAlign w:val="center"/>
            <w:hideMark/>
          </w:tcPr>
          <w:p w14:paraId="6873F28B" w14:textId="77777777" w:rsidR="00D83AD2" w:rsidRPr="0017693C" w:rsidRDefault="00D83AD2" w:rsidP="0077655C">
            <w:pPr>
              <w:spacing w:after="0" w:line="240" w:lineRule="auto"/>
              <w:rPr>
                <w:rFonts w:ascii="Arial" w:hAnsi="Arial" w:cs="Arial"/>
                <w:sz w:val="16"/>
                <w:szCs w:val="18"/>
                <w:lang w:val="en-GB"/>
              </w:rPr>
            </w:pPr>
            <w:r w:rsidRPr="0017693C">
              <w:rPr>
                <w:rFonts w:ascii="Arial" w:hAnsi="Arial" w:cs="Arial"/>
                <w:sz w:val="16"/>
                <w:szCs w:val="18"/>
                <w:lang w:val="en-GB"/>
              </w:rPr>
              <w:t xml:space="preserve">RPA32 </w:t>
            </w:r>
          </w:p>
        </w:tc>
        <w:tc>
          <w:tcPr>
            <w:tcW w:w="1971" w:type="pct"/>
            <w:noWrap/>
            <w:vAlign w:val="center"/>
            <w:hideMark/>
          </w:tcPr>
          <w:p w14:paraId="432CBD20" w14:textId="77777777" w:rsidR="00D83AD2" w:rsidRPr="0017693C" w:rsidRDefault="00D83AD2" w:rsidP="0077655C">
            <w:pPr>
              <w:spacing w:after="0" w:line="240" w:lineRule="auto"/>
              <w:rPr>
                <w:rFonts w:ascii="Arial" w:hAnsi="Arial" w:cs="Arial"/>
                <w:sz w:val="16"/>
                <w:szCs w:val="18"/>
                <w:lang w:val="en-GB"/>
              </w:rPr>
            </w:pPr>
            <w:r w:rsidRPr="0017693C">
              <w:rPr>
                <w:rFonts w:ascii="Arial" w:hAnsi="Arial" w:cs="Arial"/>
                <w:sz w:val="16"/>
                <w:szCs w:val="18"/>
                <w:lang w:val="en-GB"/>
              </w:rPr>
              <w:t>Replication factor A (RPA32)</w:t>
            </w:r>
          </w:p>
        </w:tc>
        <w:tc>
          <w:tcPr>
            <w:tcW w:w="526" w:type="pct"/>
            <w:vAlign w:val="center"/>
          </w:tcPr>
          <w:p w14:paraId="26604D6B" w14:textId="77777777" w:rsidR="00D83AD2" w:rsidRPr="0017693C" w:rsidRDefault="00D83AD2" w:rsidP="0077655C">
            <w:pPr>
              <w:spacing w:after="0" w:line="240" w:lineRule="auto"/>
              <w:jc w:val="center"/>
              <w:rPr>
                <w:rFonts w:ascii="Arial" w:hAnsi="Arial" w:cs="Arial"/>
                <w:sz w:val="16"/>
                <w:szCs w:val="18"/>
                <w:lang w:val="en-GB"/>
              </w:rPr>
            </w:pPr>
            <w:r w:rsidRPr="0017693C">
              <w:rPr>
                <w:rFonts w:ascii="Arial" w:eastAsia="Times New Roman" w:hAnsi="Arial" w:cs="Arial"/>
                <w:sz w:val="16"/>
                <w:szCs w:val="18"/>
                <w:lang w:val="en-GB" w:eastAsia="fr-FR"/>
              </w:rPr>
              <w:t>16.</w:t>
            </w:r>
          </w:p>
        </w:tc>
        <w:tc>
          <w:tcPr>
            <w:tcW w:w="438" w:type="pct"/>
            <w:vAlign w:val="center"/>
          </w:tcPr>
          <w:p w14:paraId="5786BEB6" w14:textId="77777777" w:rsidR="00D83AD2" w:rsidRPr="0017693C" w:rsidRDefault="00D83AD2" w:rsidP="0077655C">
            <w:pPr>
              <w:spacing w:after="0" w:line="240" w:lineRule="auto"/>
              <w:jc w:val="center"/>
              <w:rPr>
                <w:rFonts w:ascii="Arial" w:hAnsi="Arial" w:cs="Arial"/>
                <w:sz w:val="16"/>
                <w:szCs w:val="18"/>
                <w:lang w:val="en-GB"/>
              </w:rPr>
            </w:pPr>
            <w:r w:rsidRPr="0017693C">
              <w:rPr>
                <w:rFonts w:ascii="Arial" w:eastAsia="Times New Roman" w:hAnsi="Arial" w:cs="Arial"/>
                <w:sz w:val="16"/>
                <w:szCs w:val="18"/>
                <w:lang w:val="en-GB" w:eastAsia="fr-FR"/>
              </w:rPr>
              <w:t>0.07</w:t>
            </w:r>
          </w:p>
        </w:tc>
      </w:tr>
      <w:tr w:rsidR="00D83AD2" w:rsidRPr="00CC5DEB" w14:paraId="5B131E20" w14:textId="77777777" w:rsidTr="0077655C">
        <w:trPr>
          <w:trHeight w:val="142"/>
        </w:trPr>
        <w:tc>
          <w:tcPr>
            <w:tcW w:w="654" w:type="pct"/>
            <w:noWrap/>
            <w:vAlign w:val="center"/>
            <w:hideMark/>
          </w:tcPr>
          <w:p w14:paraId="65445915" w14:textId="77777777" w:rsidR="00D83AD2" w:rsidRPr="0017693C" w:rsidRDefault="00D83AD2" w:rsidP="0077655C">
            <w:pPr>
              <w:spacing w:after="0" w:line="240" w:lineRule="auto"/>
              <w:rPr>
                <w:rFonts w:ascii="Arial" w:eastAsia="Times New Roman" w:hAnsi="Arial" w:cs="Arial"/>
                <w:sz w:val="16"/>
                <w:szCs w:val="18"/>
                <w:lang w:val="en-GB" w:eastAsia="fr-FR"/>
              </w:rPr>
            </w:pPr>
            <w:r w:rsidRPr="0017693C">
              <w:rPr>
                <w:rFonts w:ascii="Arial" w:eastAsia="Times New Roman" w:hAnsi="Arial" w:cs="Arial"/>
                <w:sz w:val="16"/>
                <w:szCs w:val="18"/>
                <w:lang w:val="en-GB" w:eastAsia="fr-FR"/>
              </w:rPr>
              <w:t>Q9UXS5</w:t>
            </w:r>
          </w:p>
        </w:tc>
        <w:tc>
          <w:tcPr>
            <w:tcW w:w="697" w:type="pct"/>
            <w:noWrap/>
            <w:vAlign w:val="center"/>
            <w:hideMark/>
          </w:tcPr>
          <w:p w14:paraId="0A1A77B0" w14:textId="77777777" w:rsidR="00D83AD2" w:rsidRPr="0017693C" w:rsidRDefault="00D83AD2" w:rsidP="0077655C">
            <w:pPr>
              <w:spacing w:after="0" w:line="240" w:lineRule="auto"/>
              <w:rPr>
                <w:rFonts w:ascii="Arial" w:hAnsi="Arial" w:cs="Arial"/>
                <w:sz w:val="16"/>
                <w:szCs w:val="18"/>
                <w:lang w:val="en-GB"/>
              </w:rPr>
            </w:pPr>
            <w:r w:rsidRPr="0017693C">
              <w:rPr>
                <w:rFonts w:ascii="Arial" w:hAnsi="Arial" w:cs="Arial"/>
                <w:sz w:val="16"/>
                <w:szCs w:val="18"/>
                <w:lang w:val="en-GB"/>
              </w:rPr>
              <w:t xml:space="preserve">PAB1167 </w:t>
            </w:r>
          </w:p>
        </w:tc>
        <w:tc>
          <w:tcPr>
            <w:tcW w:w="714" w:type="pct"/>
            <w:noWrap/>
            <w:vAlign w:val="center"/>
            <w:hideMark/>
          </w:tcPr>
          <w:p w14:paraId="346E547C" w14:textId="77777777" w:rsidR="00D83AD2" w:rsidRPr="0017693C" w:rsidRDefault="00D83AD2" w:rsidP="0077655C">
            <w:pPr>
              <w:spacing w:after="0" w:line="240" w:lineRule="auto"/>
              <w:rPr>
                <w:rFonts w:ascii="Arial" w:hAnsi="Arial" w:cs="Arial"/>
                <w:sz w:val="16"/>
                <w:szCs w:val="18"/>
                <w:lang w:val="en-GB"/>
              </w:rPr>
            </w:pPr>
            <w:r w:rsidRPr="0017693C">
              <w:rPr>
                <w:rFonts w:ascii="Arial" w:hAnsi="Arial" w:cs="Arial"/>
                <w:sz w:val="16"/>
                <w:szCs w:val="18"/>
                <w:lang w:val="en-GB"/>
              </w:rPr>
              <w:t xml:space="preserve">L10 </w:t>
            </w:r>
          </w:p>
        </w:tc>
        <w:tc>
          <w:tcPr>
            <w:tcW w:w="1971" w:type="pct"/>
            <w:noWrap/>
            <w:vAlign w:val="center"/>
            <w:hideMark/>
          </w:tcPr>
          <w:p w14:paraId="07ABDFB5" w14:textId="77777777" w:rsidR="00D83AD2" w:rsidRPr="0017693C" w:rsidRDefault="00D83AD2" w:rsidP="0077655C">
            <w:pPr>
              <w:spacing w:after="0" w:line="240" w:lineRule="auto"/>
              <w:rPr>
                <w:rFonts w:ascii="Arial" w:hAnsi="Arial" w:cs="Arial"/>
                <w:sz w:val="16"/>
                <w:szCs w:val="18"/>
                <w:lang w:val="en-GB"/>
              </w:rPr>
            </w:pPr>
            <w:r w:rsidRPr="0017693C">
              <w:rPr>
                <w:rFonts w:ascii="Arial" w:hAnsi="Arial" w:cs="Arial"/>
                <w:sz w:val="16"/>
                <w:szCs w:val="18"/>
                <w:lang w:val="en-GB"/>
              </w:rPr>
              <w:t>50S ribosomal protein L10</w:t>
            </w:r>
          </w:p>
        </w:tc>
        <w:tc>
          <w:tcPr>
            <w:tcW w:w="526" w:type="pct"/>
            <w:vAlign w:val="center"/>
          </w:tcPr>
          <w:p w14:paraId="67B1E13E" w14:textId="77777777" w:rsidR="00D83AD2" w:rsidRPr="0017693C" w:rsidRDefault="00D83AD2" w:rsidP="0077655C">
            <w:pPr>
              <w:spacing w:after="0" w:line="240" w:lineRule="auto"/>
              <w:jc w:val="center"/>
              <w:rPr>
                <w:rFonts w:ascii="Arial" w:hAnsi="Arial" w:cs="Arial"/>
                <w:sz w:val="16"/>
                <w:szCs w:val="18"/>
                <w:lang w:val="en-GB"/>
              </w:rPr>
            </w:pPr>
            <w:r w:rsidRPr="0017693C">
              <w:rPr>
                <w:rFonts w:ascii="Arial" w:eastAsia="Times New Roman" w:hAnsi="Arial" w:cs="Arial"/>
                <w:sz w:val="16"/>
                <w:szCs w:val="18"/>
                <w:lang w:val="en-GB" w:eastAsia="fr-FR"/>
              </w:rPr>
              <w:t>1.5</w:t>
            </w:r>
          </w:p>
        </w:tc>
        <w:tc>
          <w:tcPr>
            <w:tcW w:w="438" w:type="pct"/>
            <w:vAlign w:val="center"/>
          </w:tcPr>
          <w:p w14:paraId="2E1AF419" w14:textId="77777777" w:rsidR="00D83AD2" w:rsidRPr="0017693C" w:rsidRDefault="00D83AD2" w:rsidP="0077655C">
            <w:pPr>
              <w:spacing w:after="0" w:line="240" w:lineRule="auto"/>
              <w:jc w:val="center"/>
              <w:rPr>
                <w:rFonts w:ascii="Arial" w:hAnsi="Arial" w:cs="Arial"/>
                <w:sz w:val="16"/>
                <w:szCs w:val="18"/>
                <w:lang w:val="en-GB"/>
              </w:rPr>
            </w:pPr>
            <w:r w:rsidRPr="0017693C">
              <w:rPr>
                <w:rFonts w:ascii="Arial" w:eastAsia="Times New Roman" w:hAnsi="Arial" w:cs="Arial"/>
                <w:sz w:val="16"/>
                <w:szCs w:val="18"/>
                <w:lang w:val="en-GB" w:eastAsia="fr-FR"/>
              </w:rPr>
              <w:t>0.09</w:t>
            </w:r>
          </w:p>
        </w:tc>
      </w:tr>
      <w:tr w:rsidR="00D83AD2" w:rsidRPr="00CC5DEB" w14:paraId="02266160" w14:textId="77777777" w:rsidTr="0077655C">
        <w:trPr>
          <w:trHeight w:val="142"/>
        </w:trPr>
        <w:tc>
          <w:tcPr>
            <w:tcW w:w="654" w:type="pct"/>
            <w:noWrap/>
            <w:vAlign w:val="center"/>
            <w:hideMark/>
          </w:tcPr>
          <w:p w14:paraId="07779090" w14:textId="77777777" w:rsidR="00D83AD2" w:rsidRPr="0017693C" w:rsidRDefault="00D83AD2" w:rsidP="0077655C">
            <w:pPr>
              <w:spacing w:after="0" w:line="240" w:lineRule="auto"/>
              <w:rPr>
                <w:rFonts w:ascii="Arial" w:eastAsia="Times New Roman" w:hAnsi="Arial" w:cs="Arial"/>
                <w:sz w:val="16"/>
                <w:szCs w:val="18"/>
                <w:lang w:val="en-GB" w:eastAsia="fr-FR"/>
              </w:rPr>
            </w:pPr>
            <w:r w:rsidRPr="0017693C">
              <w:rPr>
                <w:rFonts w:ascii="Arial" w:eastAsia="Times New Roman" w:hAnsi="Arial" w:cs="Arial"/>
                <w:sz w:val="16"/>
                <w:szCs w:val="18"/>
                <w:lang w:val="en-GB" w:eastAsia="fr-FR"/>
              </w:rPr>
              <w:t>Q9V196</w:t>
            </w:r>
          </w:p>
        </w:tc>
        <w:tc>
          <w:tcPr>
            <w:tcW w:w="697" w:type="pct"/>
            <w:noWrap/>
            <w:vAlign w:val="center"/>
            <w:hideMark/>
          </w:tcPr>
          <w:p w14:paraId="10F19D1D" w14:textId="77777777" w:rsidR="00D83AD2" w:rsidRPr="0017693C" w:rsidRDefault="00D83AD2" w:rsidP="0077655C">
            <w:pPr>
              <w:spacing w:after="0" w:line="240" w:lineRule="auto"/>
              <w:rPr>
                <w:rFonts w:ascii="Arial" w:hAnsi="Arial" w:cs="Arial"/>
                <w:sz w:val="16"/>
                <w:szCs w:val="18"/>
                <w:lang w:val="en-GB"/>
              </w:rPr>
            </w:pPr>
            <w:r w:rsidRPr="0017693C">
              <w:rPr>
                <w:rFonts w:ascii="Arial" w:hAnsi="Arial" w:cs="Arial"/>
                <w:sz w:val="16"/>
                <w:szCs w:val="18"/>
                <w:lang w:val="en-GB"/>
              </w:rPr>
              <w:t xml:space="preserve">PAB0365 </w:t>
            </w:r>
          </w:p>
        </w:tc>
        <w:tc>
          <w:tcPr>
            <w:tcW w:w="714" w:type="pct"/>
            <w:noWrap/>
            <w:vAlign w:val="center"/>
            <w:hideMark/>
          </w:tcPr>
          <w:p w14:paraId="202508E0" w14:textId="77777777" w:rsidR="00D83AD2" w:rsidRPr="0017693C" w:rsidRDefault="00D83AD2" w:rsidP="0077655C">
            <w:pPr>
              <w:spacing w:after="0" w:line="240" w:lineRule="auto"/>
              <w:rPr>
                <w:rFonts w:ascii="Arial" w:hAnsi="Arial" w:cs="Arial"/>
                <w:sz w:val="16"/>
                <w:szCs w:val="18"/>
                <w:lang w:val="en-GB"/>
              </w:rPr>
            </w:pPr>
            <w:r w:rsidRPr="0017693C">
              <w:rPr>
                <w:rFonts w:ascii="Arial" w:hAnsi="Arial" w:cs="Arial"/>
                <w:sz w:val="16"/>
                <w:szCs w:val="18"/>
                <w:lang w:val="en-GB"/>
              </w:rPr>
              <w:t>L13</w:t>
            </w:r>
          </w:p>
        </w:tc>
        <w:tc>
          <w:tcPr>
            <w:tcW w:w="1971" w:type="pct"/>
            <w:noWrap/>
            <w:vAlign w:val="center"/>
            <w:hideMark/>
          </w:tcPr>
          <w:p w14:paraId="47D23AB6" w14:textId="77777777" w:rsidR="00D83AD2" w:rsidRPr="0017693C" w:rsidRDefault="00D83AD2" w:rsidP="0077655C">
            <w:pPr>
              <w:spacing w:after="0" w:line="240" w:lineRule="auto"/>
              <w:rPr>
                <w:rFonts w:ascii="Arial" w:eastAsia="Times New Roman" w:hAnsi="Arial" w:cs="Arial"/>
                <w:sz w:val="16"/>
                <w:szCs w:val="18"/>
                <w:lang w:val="en-GB" w:eastAsia="fr-FR"/>
              </w:rPr>
            </w:pPr>
            <w:r w:rsidRPr="0017693C">
              <w:rPr>
                <w:rFonts w:ascii="Arial" w:eastAsia="Times New Roman" w:hAnsi="Arial" w:cs="Arial"/>
                <w:sz w:val="16"/>
                <w:szCs w:val="18"/>
                <w:lang w:val="en-GB" w:eastAsia="fr-FR"/>
              </w:rPr>
              <w:t>50S ribosomal protein L13P</w:t>
            </w:r>
          </w:p>
        </w:tc>
        <w:tc>
          <w:tcPr>
            <w:tcW w:w="526" w:type="pct"/>
            <w:vAlign w:val="center"/>
          </w:tcPr>
          <w:p w14:paraId="672340F1" w14:textId="77777777" w:rsidR="00D83AD2" w:rsidRPr="0017693C" w:rsidRDefault="00D83AD2" w:rsidP="0077655C">
            <w:pPr>
              <w:spacing w:after="0" w:line="240" w:lineRule="auto"/>
              <w:jc w:val="center"/>
              <w:rPr>
                <w:rFonts w:ascii="Arial" w:eastAsia="Times New Roman" w:hAnsi="Arial" w:cs="Arial"/>
                <w:sz w:val="16"/>
                <w:szCs w:val="18"/>
                <w:lang w:val="en-GB" w:eastAsia="fr-FR"/>
              </w:rPr>
            </w:pPr>
            <w:r w:rsidRPr="0017693C">
              <w:rPr>
                <w:rFonts w:ascii="Arial" w:eastAsia="Times New Roman" w:hAnsi="Arial" w:cs="Arial"/>
                <w:sz w:val="16"/>
                <w:szCs w:val="18"/>
                <w:lang w:val="en-GB" w:eastAsia="fr-FR"/>
              </w:rPr>
              <w:t>3.5</w:t>
            </w:r>
          </w:p>
        </w:tc>
        <w:tc>
          <w:tcPr>
            <w:tcW w:w="438" w:type="pct"/>
            <w:vAlign w:val="center"/>
          </w:tcPr>
          <w:p w14:paraId="4E7F3BCF" w14:textId="77777777" w:rsidR="00D83AD2" w:rsidRPr="0017693C" w:rsidRDefault="00D83AD2" w:rsidP="0077655C">
            <w:pPr>
              <w:spacing w:after="0" w:line="240" w:lineRule="auto"/>
              <w:jc w:val="center"/>
              <w:rPr>
                <w:rFonts w:ascii="Arial" w:eastAsia="Times New Roman" w:hAnsi="Arial" w:cs="Arial"/>
                <w:sz w:val="16"/>
                <w:szCs w:val="18"/>
                <w:lang w:val="en-GB" w:eastAsia="fr-FR"/>
              </w:rPr>
            </w:pPr>
            <w:r w:rsidRPr="0017693C">
              <w:rPr>
                <w:rFonts w:ascii="Arial" w:eastAsia="Times New Roman" w:hAnsi="Arial" w:cs="Arial"/>
                <w:sz w:val="16"/>
                <w:szCs w:val="18"/>
                <w:lang w:val="en-GB" w:eastAsia="fr-FR"/>
              </w:rPr>
              <w:t>0.13</w:t>
            </w:r>
          </w:p>
        </w:tc>
      </w:tr>
      <w:tr w:rsidR="00D83AD2" w:rsidRPr="00CC5DEB" w14:paraId="10D836AC" w14:textId="77777777" w:rsidTr="0077655C">
        <w:trPr>
          <w:trHeight w:val="142"/>
        </w:trPr>
        <w:tc>
          <w:tcPr>
            <w:tcW w:w="654" w:type="pct"/>
            <w:noWrap/>
            <w:vAlign w:val="center"/>
            <w:hideMark/>
          </w:tcPr>
          <w:p w14:paraId="157245F1" w14:textId="77777777" w:rsidR="00D83AD2" w:rsidRPr="0017693C" w:rsidRDefault="00D83AD2" w:rsidP="0077655C">
            <w:pPr>
              <w:spacing w:after="0" w:line="240" w:lineRule="auto"/>
              <w:rPr>
                <w:rFonts w:ascii="Arial" w:eastAsia="Times New Roman" w:hAnsi="Arial" w:cs="Arial"/>
                <w:sz w:val="16"/>
                <w:szCs w:val="18"/>
                <w:lang w:val="en-GB" w:eastAsia="fr-FR"/>
              </w:rPr>
            </w:pPr>
            <w:r w:rsidRPr="0017693C">
              <w:rPr>
                <w:rFonts w:ascii="Arial" w:eastAsia="Times New Roman" w:hAnsi="Arial" w:cs="Arial"/>
                <w:sz w:val="16"/>
                <w:szCs w:val="18"/>
                <w:lang w:val="en-GB" w:eastAsia="fr-FR"/>
              </w:rPr>
              <w:t>Q9V115</w:t>
            </w:r>
          </w:p>
        </w:tc>
        <w:tc>
          <w:tcPr>
            <w:tcW w:w="697" w:type="pct"/>
            <w:noWrap/>
            <w:vAlign w:val="center"/>
            <w:hideMark/>
          </w:tcPr>
          <w:p w14:paraId="5BF1EC84" w14:textId="77777777" w:rsidR="00D83AD2" w:rsidRPr="0017693C" w:rsidRDefault="00D83AD2" w:rsidP="0077655C">
            <w:pPr>
              <w:spacing w:after="0" w:line="240" w:lineRule="auto"/>
              <w:rPr>
                <w:rFonts w:ascii="Arial" w:hAnsi="Arial" w:cs="Arial"/>
                <w:sz w:val="16"/>
                <w:szCs w:val="18"/>
                <w:lang w:val="en-GB"/>
              </w:rPr>
            </w:pPr>
            <w:r w:rsidRPr="0017693C">
              <w:rPr>
                <w:rFonts w:ascii="Arial" w:hAnsi="Arial" w:cs="Arial"/>
                <w:sz w:val="16"/>
                <w:szCs w:val="18"/>
                <w:lang w:val="en-GB"/>
              </w:rPr>
              <w:t xml:space="preserve">PAB0423 </w:t>
            </w:r>
          </w:p>
        </w:tc>
        <w:tc>
          <w:tcPr>
            <w:tcW w:w="714" w:type="pct"/>
            <w:noWrap/>
            <w:vAlign w:val="center"/>
            <w:hideMark/>
          </w:tcPr>
          <w:p w14:paraId="6B0B7D1C" w14:textId="77777777" w:rsidR="00D83AD2" w:rsidRPr="0017693C" w:rsidRDefault="00D83AD2" w:rsidP="0077655C">
            <w:pPr>
              <w:spacing w:after="0" w:line="240" w:lineRule="auto"/>
              <w:rPr>
                <w:rFonts w:ascii="Arial" w:hAnsi="Arial" w:cs="Arial"/>
                <w:sz w:val="16"/>
                <w:szCs w:val="18"/>
                <w:lang w:val="en-GB"/>
              </w:rPr>
            </w:pPr>
            <w:r w:rsidRPr="0017693C">
              <w:rPr>
                <w:rFonts w:ascii="Arial" w:hAnsi="Arial" w:cs="Arial"/>
                <w:sz w:val="16"/>
                <w:szCs w:val="18"/>
                <w:lang w:val="en-GB"/>
              </w:rPr>
              <w:t xml:space="preserve">Rpo2 </w:t>
            </w:r>
          </w:p>
        </w:tc>
        <w:tc>
          <w:tcPr>
            <w:tcW w:w="1971" w:type="pct"/>
            <w:noWrap/>
            <w:vAlign w:val="center"/>
            <w:hideMark/>
          </w:tcPr>
          <w:p w14:paraId="32CB905C" w14:textId="77777777" w:rsidR="00D83AD2" w:rsidRPr="0017693C" w:rsidRDefault="00D83AD2" w:rsidP="0077655C">
            <w:pPr>
              <w:spacing w:after="0" w:line="240" w:lineRule="auto"/>
              <w:rPr>
                <w:rFonts w:ascii="Arial" w:hAnsi="Arial" w:cs="Arial"/>
                <w:sz w:val="16"/>
                <w:szCs w:val="18"/>
                <w:lang w:val="en-GB"/>
              </w:rPr>
            </w:pPr>
            <w:r w:rsidRPr="0017693C">
              <w:rPr>
                <w:rFonts w:ascii="Arial" w:hAnsi="Arial" w:cs="Arial"/>
                <w:sz w:val="16"/>
                <w:szCs w:val="18"/>
                <w:lang w:val="en-GB"/>
              </w:rPr>
              <w:t>DNA-directed RNA polymerase subunit 2</w:t>
            </w:r>
          </w:p>
        </w:tc>
        <w:tc>
          <w:tcPr>
            <w:tcW w:w="526" w:type="pct"/>
            <w:vAlign w:val="center"/>
          </w:tcPr>
          <w:p w14:paraId="466DF68F" w14:textId="77777777" w:rsidR="00D83AD2" w:rsidRPr="0017693C" w:rsidRDefault="00D83AD2" w:rsidP="0077655C">
            <w:pPr>
              <w:spacing w:after="0" w:line="240" w:lineRule="auto"/>
              <w:jc w:val="center"/>
              <w:rPr>
                <w:rFonts w:ascii="Arial" w:hAnsi="Arial" w:cs="Arial"/>
                <w:sz w:val="16"/>
                <w:szCs w:val="18"/>
                <w:lang w:val="en-GB"/>
              </w:rPr>
            </w:pPr>
            <w:r w:rsidRPr="0017693C">
              <w:rPr>
                <w:rFonts w:ascii="Arial" w:eastAsia="Times New Roman" w:hAnsi="Arial" w:cs="Arial"/>
                <w:sz w:val="16"/>
                <w:szCs w:val="18"/>
                <w:lang w:val="en-GB" w:eastAsia="fr-FR"/>
              </w:rPr>
              <w:t>25</w:t>
            </w:r>
          </w:p>
        </w:tc>
        <w:tc>
          <w:tcPr>
            <w:tcW w:w="438" w:type="pct"/>
            <w:vAlign w:val="center"/>
          </w:tcPr>
          <w:p w14:paraId="03989D53" w14:textId="77777777" w:rsidR="00D83AD2" w:rsidRPr="0017693C" w:rsidRDefault="00D83AD2" w:rsidP="0077655C">
            <w:pPr>
              <w:spacing w:after="0" w:line="240" w:lineRule="auto"/>
              <w:jc w:val="center"/>
              <w:rPr>
                <w:rFonts w:ascii="Arial" w:hAnsi="Arial" w:cs="Arial"/>
                <w:sz w:val="16"/>
                <w:szCs w:val="18"/>
                <w:lang w:val="en-GB"/>
              </w:rPr>
            </w:pPr>
            <w:r w:rsidRPr="0017693C">
              <w:rPr>
                <w:rFonts w:ascii="Arial" w:eastAsia="Times New Roman" w:hAnsi="Arial" w:cs="Arial"/>
                <w:sz w:val="16"/>
                <w:szCs w:val="18"/>
                <w:lang w:val="en-GB" w:eastAsia="fr-FR"/>
              </w:rPr>
              <w:t>0.14</w:t>
            </w:r>
          </w:p>
        </w:tc>
      </w:tr>
      <w:tr w:rsidR="00D83AD2" w:rsidRPr="00CC5DEB" w14:paraId="5526094F" w14:textId="77777777" w:rsidTr="0077655C">
        <w:trPr>
          <w:trHeight w:val="142"/>
        </w:trPr>
        <w:tc>
          <w:tcPr>
            <w:tcW w:w="654" w:type="pct"/>
            <w:noWrap/>
            <w:vAlign w:val="center"/>
            <w:hideMark/>
          </w:tcPr>
          <w:p w14:paraId="51B61CD4" w14:textId="77777777" w:rsidR="00D83AD2" w:rsidRPr="0017693C" w:rsidRDefault="00D83AD2" w:rsidP="0077655C">
            <w:pPr>
              <w:spacing w:after="0" w:line="240" w:lineRule="auto"/>
              <w:rPr>
                <w:rFonts w:ascii="Arial" w:eastAsia="Times New Roman" w:hAnsi="Arial" w:cs="Arial"/>
                <w:sz w:val="16"/>
                <w:szCs w:val="18"/>
                <w:lang w:val="en-GB" w:eastAsia="fr-FR"/>
              </w:rPr>
            </w:pPr>
            <w:r w:rsidRPr="0017693C">
              <w:rPr>
                <w:rFonts w:ascii="Arial" w:eastAsia="Times New Roman" w:hAnsi="Arial" w:cs="Arial"/>
                <w:sz w:val="16"/>
                <w:szCs w:val="18"/>
                <w:lang w:val="en-GB" w:eastAsia="fr-FR"/>
              </w:rPr>
              <w:t>Q9UZN6</w:t>
            </w:r>
          </w:p>
        </w:tc>
        <w:tc>
          <w:tcPr>
            <w:tcW w:w="697" w:type="pct"/>
            <w:noWrap/>
            <w:vAlign w:val="center"/>
            <w:hideMark/>
          </w:tcPr>
          <w:p w14:paraId="527CE1A2" w14:textId="77777777" w:rsidR="00D83AD2" w:rsidRPr="0017693C" w:rsidRDefault="00D83AD2" w:rsidP="0077655C">
            <w:pPr>
              <w:spacing w:after="0" w:line="240" w:lineRule="auto"/>
              <w:rPr>
                <w:rFonts w:ascii="Arial" w:hAnsi="Arial" w:cs="Arial"/>
                <w:sz w:val="16"/>
                <w:szCs w:val="18"/>
                <w:lang w:val="en-GB"/>
              </w:rPr>
            </w:pPr>
            <w:r w:rsidRPr="0017693C">
              <w:rPr>
                <w:rFonts w:ascii="Arial" w:hAnsi="Arial" w:cs="Arial"/>
                <w:sz w:val="16"/>
                <w:szCs w:val="18"/>
                <w:lang w:val="en-GB"/>
              </w:rPr>
              <w:t xml:space="preserve">PAB1633 </w:t>
            </w:r>
          </w:p>
        </w:tc>
        <w:tc>
          <w:tcPr>
            <w:tcW w:w="714" w:type="pct"/>
            <w:noWrap/>
            <w:vAlign w:val="center"/>
            <w:hideMark/>
          </w:tcPr>
          <w:p w14:paraId="1BE8DDEB" w14:textId="77777777" w:rsidR="00D83AD2" w:rsidRPr="0017693C" w:rsidRDefault="00D83AD2" w:rsidP="0077655C">
            <w:pPr>
              <w:spacing w:after="0" w:line="240" w:lineRule="auto"/>
              <w:rPr>
                <w:rFonts w:ascii="Arial" w:hAnsi="Arial" w:cs="Arial"/>
                <w:sz w:val="16"/>
                <w:szCs w:val="18"/>
                <w:lang w:val="en-GB"/>
              </w:rPr>
            </w:pPr>
            <w:r w:rsidRPr="0017693C">
              <w:rPr>
                <w:rFonts w:ascii="Arial" w:hAnsi="Arial" w:cs="Arial"/>
                <w:sz w:val="16"/>
                <w:szCs w:val="18"/>
                <w:lang w:val="en-GB"/>
              </w:rPr>
              <w:t xml:space="preserve">PINA </w:t>
            </w:r>
          </w:p>
        </w:tc>
        <w:tc>
          <w:tcPr>
            <w:tcW w:w="1971" w:type="pct"/>
            <w:noWrap/>
            <w:vAlign w:val="center"/>
            <w:hideMark/>
          </w:tcPr>
          <w:p w14:paraId="4F964096" w14:textId="77777777" w:rsidR="00D83AD2" w:rsidRPr="0017693C" w:rsidRDefault="00D83AD2" w:rsidP="0077655C">
            <w:pPr>
              <w:spacing w:after="0" w:line="240" w:lineRule="auto"/>
              <w:rPr>
                <w:rFonts w:ascii="Arial" w:eastAsia="Times New Roman" w:hAnsi="Arial" w:cs="Arial"/>
                <w:sz w:val="16"/>
                <w:szCs w:val="18"/>
                <w:lang w:val="en-GB" w:eastAsia="fr-FR"/>
              </w:rPr>
            </w:pPr>
            <w:r w:rsidRPr="0017693C">
              <w:rPr>
                <w:rFonts w:ascii="Arial" w:eastAsia="Times New Roman" w:hAnsi="Arial" w:cs="Arial"/>
                <w:sz w:val="16"/>
                <w:szCs w:val="18"/>
                <w:lang w:val="en-GB" w:eastAsia="fr-FR"/>
              </w:rPr>
              <w:t>ATPase</w:t>
            </w:r>
          </w:p>
        </w:tc>
        <w:tc>
          <w:tcPr>
            <w:tcW w:w="526" w:type="pct"/>
            <w:vAlign w:val="center"/>
          </w:tcPr>
          <w:p w14:paraId="52388785" w14:textId="77777777" w:rsidR="00D83AD2" w:rsidRPr="0017693C" w:rsidRDefault="00D83AD2" w:rsidP="0077655C">
            <w:pPr>
              <w:spacing w:after="0" w:line="240" w:lineRule="auto"/>
              <w:jc w:val="center"/>
              <w:rPr>
                <w:rFonts w:ascii="Arial" w:eastAsia="Times New Roman" w:hAnsi="Arial" w:cs="Arial"/>
                <w:sz w:val="16"/>
                <w:szCs w:val="18"/>
                <w:lang w:val="en-GB" w:eastAsia="fr-FR"/>
              </w:rPr>
            </w:pPr>
            <w:r w:rsidRPr="0017693C">
              <w:rPr>
                <w:rFonts w:ascii="Arial" w:eastAsia="Times New Roman" w:hAnsi="Arial" w:cs="Arial"/>
                <w:sz w:val="16"/>
                <w:szCs w:val="18"/>
                <w:lang w:val="en-GB" w:eastAsia="fr-FR"/>
              </w:rPr>
              <w:t>4</w:t>
            </w:r>
          </w:p>
        </w:tc>
        <w:tc>
          <w:tcPr>
            <w:tcW w:w="438" w:type="pct"/>
            <w:vAlign w:val="center"/>
          </w:tcPr>
          <w:p w14:paraId="5DB3C8AA" w14:textId="77777777" w:rsidR="00D83AD2" w:rsidRPr="0017693C" w:rsidRDefault="00D83AD2" w:rsidP="0077655C">
            <w:pPr>
              <w:spacing w:after="0" w:line="240" w:lineRule="auto"/>
              <w:jc w:val="center"/>
              <w:rPr>
                <w:rFonts w:ascii="Arial" w:eastAsia="Times New Roman" w:hAnsi="Arial" w:cs="Arial"/>
                <w:sz w:val="16"/>
                <w:szCs w:val="18"/>
                <w:lang w:val="en-GB" w:eastAsia="fr-FR"/>
              </w:rPr>
            </w:pPr>
            <w:r w:rsidRPr="0017693C">
              <w:rPr>
                <w:rFonts w:ascii="Arial" w:eastAsia="Times New Roman" w:hAnsi="Arial" w:cs="Arial"/>
                <w:sz w:val="16"/>
                <w:szCs w:val="18"/>
                <w:lang w:val="en-GB" w:eastAsia="fr-FR"/>
              </w:rPr>
              <w:t>0.14</w:t>
            </w:r>
          </w:p>
        </w:tc>
      </w:tr>
      <w:tr w:rsidR="00D83AD2" w:rsidRPr="00CC5DEB" w14:paraId="0466A4E3" w14:textId="77777777" w:rsidTr="0077655C">
        <w:trPr>
          <w:trHeight w:val="142"/>
        </w:trPr>
        <w:tc>
          <w:tcPr>
            <w:tcW w:w="654" w:type="pct"/>
            <w:noWrap/>
            <w:vAlign w:val="center"/>
            <w:hideMark/>
          </w:tcPr>
          <w:p w14:paraId="2F3FF697" w14:textId="77777777" w:rsidR="00D83AD2" w:rsidRPr="0017693C" w:rsidRDefault="00D83AD2" w:rsidP="0077655C">
            <w:pPr>
              <w:spacing w:after="0" w:line="240" w:lineRule="auto"/>
              <w:rPr>
                <w:rFonts w:ascii="Arial" w:eastAsia="Times New Roman" w:hAnsi="Arial" w:cs="Arial"/>
                <w:sz w:val="16"/>
                <w:szCs w:val="18"/>
                <w:lang w:val="en-GB" w:eastAsia="fr-FR"/>
              </w:rPr>
            </w:pPr>
            <w:r w:rsidRPr="0017693C">
              <w:rPr>
                <w:rFonts w:ascii="Arial" w:eastAsia="Times New Roman" w:hAnsi="Arial" w:cs="Arial"/>
                <w:sz w:val="16"/>
                <w:szCs w:val="18"/>
                <w:lang w:val="en-GB" w:eastAsia="fr-FR"/>
              </w:rPr>
              <w:t>Q9UZD0</w:t>
            </w:r>
          </w:p>
        </w:tc>
        <w:tc>
          <w:tcPr>
            <w:tcW w:w="697" w:type="pct"/>
            <w:noWrap/>
            <w:vAlign w:val="center"/>
            <w:hideMark/>
          </w:tcPr>
          <w:p w14:paraId="43E3BEFF" w14:textId="77777777" w:rsidR="00D83AD2" w:rsidRPr="0017693C" w:rsidRDefault="00D83AD2" w:rsidP="0077655C">
            <w:pPr>
              <w:spacing w:after="0" w:line="240" w:lineRule="auto"/>
              <w:rPr>
                <w:rFonts w:ascii="Arial" w:eastAsia="Times New Roman" w:hAnsi="Arial" w:cs="Arial"/>
                <w:sz w:val="16"/>
                <w:szCs w:val="18"/>
                <w:lang w:val="en-GB" w:eastAsia="fr-FR"/>
              </w:rPr>
            </w:pPr>
            <w:r w:rsidRPr="0017693C">
              <w:rPr>
                <w:rFonts w:ascii="Arial" w:eastAsia="Times New Roman" w:hAnsi="Arial" w:cs="Arial"/>
                <w:sz w:val="16"/>
                <w:szCs w:val="18"/>
                <w:lang w:val="en-GB" w:eastAsia="fr-FR"/>
              </w:rPr>
              <w:t>PAB0810</w:t>
            </w:r>
          </w:p>
        </w:tc>
        <w:tc>
          <w:tcPr>
            <w:tcW w:w="714" w:type="pct"/>
            <w:noWrap/>
            <w:vAlign w:val="center"/>
            <w:hideMark/>
          </w:tcPr>
          <w:p w14:paraId="132302B3" w14:textId="77777777" w:rsidR="00D83AD2" w:rsidRPr="0017693C" w:rsidRDefault="00D83AD2" w:rsidP="0077655C">
            <w:pPr>
              <w:spacing w:after="0" w:line="240" w:lineRule="auto"/>
              <w:rPr>
                <w:rFonts w:ascii="Arial" w:eastAsia="Times New Roman" w:hAnsi="Arial" w:cs="Arial"/>
                <w:sz w:val="16"/>
                <w:szCs w:val="18"/>
                <w:lang w:val="en-GB" w:eastAsia="fr-FR"/>
              </w:rPr>
            </w:pPr>
          </w:p>
        </w:tc>
        <w:tc>
          <w:tcPr>
            <w:tcW w:w="1971" w:type="pct"/>
            <w:noWrap/>
            <w:vAlign w:val="center"/>
            <w:hideMark/>
          </w:tcPr>
          <w:p w14:paraId="412B3A22" w14:textId="77777777" w:rsidR="00D83AD2" w:rsidRPr="0017693C" w:rsidRDefault="00D83AD2" w:rsidP="0077655C">
            <w:pPr>
              <w:spacing w:after="0" w:line="240" w:lineRule="auto"/>
              <w:rPr>
                <w:rFonts w:ascii="Arial" w:eastAsia="Times New Roman" w:hAnsi="Arial" w:cs="Arial"/>
                <w:sz w:val="16"/>
                <w:szCs w:val="18"/>
                <w:lang w:val="en-GB" w:eastAsia="fr-FR"/>
              </w:rPr>
            </w:pPr>
            <w:r w:rsidRPr="0017693C">
              <w:rPr>
                <w:rFonts w:ascii="Arial" w:eastAsia="Times New Roman" w:hAnsi="Arial" w:cs="Arial"/>
                <w:sz w:val="16"/>
                <w:szCs w:val="18"/>
                <w:lang w:val="en-GB" w:eastAsia="fr-FR"/>
              </w:rPr>
              <w:t>Predicted ATPase</w:t>
            </w:r>
          </w:p>
        </w:tc>
        <w:tc>
          <w:tcPr>
            <w:tcW w:w="526" w:type="pct"/>
            <w:vAlign w:val="center"/>
          </w:tcPr>
          <w:p w14:paraId="32621187" w14:textId="77777777" w:rsidR="00D83AD2" w:rsidRPr="0017693C" w:rsidRDefault="00D83AD2" w:rsidP="0077655C">
            <w:pPr>
              <w:spacing w:after="0" w:line="240" w:lineRule="auto"/>
              <w:jc w:val="center"/>
              <w:rPr>
                <w:rFonts w:ascii="Arial" w:eastAsia="Times New Roman" w:hAnsi="Arial" w:cs="Arial"/>
                <w:sz w:val="16"/>
                <w:szCs w:val="18"/>
                <w:lang w:val="en-GB" w:eastAsia="fr-FR"/>
              </w:rPr>
            </w:pPr>
            <w:r w:rsidRPr="0017693C">
              <w:rPr>
                <w:rFonts w:ascii="Arial" w:eastAsia="Times New Roman" w:hAnsi="Arial" w:cs="Arial"/>
                <w:sz w:val="16"/>
                <w:szCs w:val="18"/>
                <w:lang w:val="en-GB" w:eastAsia="fr-FR"/>
              </w:rPr>
              <w:t>6</w:t>
            </w:r>
          </w:p>
        </w:tc>
        <w:tc>
          <w:tcPr>
            <w:tcW w:w="438" w:type="pct"/>
            <w:vAlign w:val="center"/>
          </w:tcPr>
          <w:p w14:paraId="77474673" w14:textId="77777777" w:rsidR="00D83AD2" w:rsidRPr="0017693C" w:rsidRDefault="00D83AD2" w:rsidP="0077655C">
            <w:pPr>
              <w:spacing w:after="0" w:line="240" w:lineRule="auto"/>
              <w:jc w:val="center"/>
              <w:rPr>
                <w:rFonts w:ascii="Arial" w:eastAsia="Times New Roman" w:hAnsi="Arial" w:cs="Arial"/>
                <w:sz w:val="16"/>
                <w:szCs w:val="18"/>
                <w:lang w:val="en-GB" w:eastAsia="fr-FR"/>
              </w:rPr>
            </w:pPr>
            <w:r w:rsidRPr="0017693C">
              <w:rPr>
                <w:rFonts w:ascii="Arial" w:eastAsia="Times New Roman" w:hAnsi="Arial" w:cs="Arial"/>
                <w:sz w:val="16"/>
                <w:szCs w:val="18"/>
                <w:lang w:val="en-GB" w:eastAsia="fr-FR"/>
              </w:rPr>
              <w:t>0.23</w:t>
            </w:r>
          </w:p>
        </w:tc>
      </w:tr>
      <w:tr w:rsidR="00D83AD2" w:rsidRPr="00CC5DEB" w14:paraId="2D7D141E" w14:textId="77777777" w:rsidTr="0077655C">
        <w:trPr>
          <w:trHeight w:val="142"/>
        </w:trPr>
        <w:tc>
          <w:tcPr>
            <w:tcW w:w="654" w:type="pct"/>
            <w:noWrap/>
            <w:vAlign w:val="center"/>
            <w:hideMark/>
          </w:tcPr>
          <w:p w14:paraId="70D05CB9" w14:textId="77777777" w:rsidR="00D83AD2" w:rsidRPr="0017693C" w:rsidRDefault="00D83AD2" w:rsidP="0077655C">
            <w:pPr>
              <w:spacing w:after="0" w:line="240" w:lineRule="auto"/>
              <w:rPr>
                <w:rFonts w:ascii="Arial" w:eastAsia="Times New Roman" w:hAnsi="Arial" w:cs="Arial"/>
                <w:sz w:val="16"/>
                <w:szCs w:val="18"/>
                <w:lang w:val="en-GB" w:eastAsia="fr-FR"/>
              </w:rPr>
            </w:pPr>
            <w:r w:rsidRPr="0017693C">
              <w:rPr>
                <w:rFonts w:ascii="Arial" w:eastAsia="Times New Roman" w:hAnsi="Arial" w:cs="Arial"/>
                <w:sz w:val="16"/>
                <w:szCs w:val="18"/>
                <w:lang w:val="en-GB" w:eastAsia="fr-FR"/>
              </w:rPr>
              <w:t>Q9V1V5</w:t>
            </w:r>
          </w:p>
        </w:tc>
        <w:tc>
          <w:tcPr>
            <w:tcW w:w="697" w:type="pct"/>
            <w:noWrap/>
            <w:vAlign w:val="center"/>
            <w:hideMark/>
          </w:tcPr>
          <w:p w14:paraId="04821142" w14:textId="77777777" w:rsidR="00D83AD2" w:rsidRPr="0017693C" w:rsidRDefault="00D83AD2" w:rsidP="0077655C">
            <w:pPr>
              <w:spacing w:after="0" w:line="240" w:lineRule="auto"/>
              <w:rPr>
                <w:rFonts w:ascii="Arial" w:hAnsi="Arial" w:cs="Arial"/>
                <w:sz w:val="16"/>
                <w:szCs w:val="18"/>
                <w:lang w:val="en-GB"/>
              </w:rPr>
            </w:pPr>
            <w:r w:rsidRPr="0017693C">
              <w:rPr>
                <w:rFonts w:ascii="Arial" w:hAnsi="Arial" w:cs="Arial"/>
                <w:sz w:val="16"/>
                <w:szCs w:val="18"/>
                <w:lang w:val="en-GB"/>
              </w:rPr>
              <w:t xml:space="preserve">PAB2136 </w:t>
            </w:r>
          </w:p>
        </w:tc>
        <w:tc>
          <w:tcPr>
            <w:tcW w:w="714" w:type="pct"/>
            <w:noWrap/>
            <w:vAlign w:val="center"/>
            <w:hideMark/>
          </w:tcPr>
          <w:p w14:paraId="0CDCC1C2" w14:textId="77777777" w:rsidR="00D83AD2" w:rsidRPr="0017693C" w:rsidRDefault="00D83AD2" w:rsidP="0077655C">
            <w:pPr>
              <w:spacing w:after="0" w:line="240" w:lineRule="auto"/>
              <w:rPr>
                <w:rFonts w:ascii="Arial" w:hAnsi="Arial" w:cs="Arial"/>
                <w:sz w:val="16"/>
                <w:szCs w:val="18"/>
                <w:lang w:val="en-GB"/>
              </w:rPr>
            </w:pPr>
            <w:r w:rsidRPr="0017693C">
              <w:rPr>
                <w:rFonts w:ascii="Arial" w:hAnsi="Arial" w:cs="Arial"/>
                <w:sz w:val="16"/>
                <w:szCs w:val="18"/>
                <w:lang w:val="en-GB"/>
              </w:rPr>
              <w:t xml:space="preserve">S5 </w:t>
            </w:r>
          </w:p>
        </w:tc>
        <w:tc>
          <w:tcPr>
            <w:tcW w:w="1971" w:type="pct"/>
            <w:noWrap/>
            <w:vAlign w:val="center"/>
            <w:hideMark/>
          </w:tcPr>
          <w:p w14:paraId="0C01EC79" w14:textId="77777777" w:rsidR="00D83AD2" w:rsidRPr="0017693C" w:rsidRDefault="00D83AD2" w:rsidP="0077655C">
            <w:pPr>
              <w:spacing w:after="0" w:line="240" w:lineRule="auto"/>
              <w:rPr>
                <w:rFonts w:ascii="Arial" w:hAnsi="Arial" w:cs="Arial"/>
                <w:sz w:val="16"/>
                <w:szCs w:val="18"/>
                <w:lang w:val="en-GB"/>
              </w:rPr>
            </w:pPr>
            <w:r w:rsidRPr="0017693C">
              <w:rPr>
                <w:rFonts w:ascii="Arial" w:hAnsi="Arial" w:cs="Arial"/>
                <w:sz w:val="16"/>
                <w:szCs w:val="18"/>
                <w:lang w:val="en-GB"/>
              </w:rPr>
              <w:t>30S ribosomal protein S5</w:t>
            </w:r>
          </w:p>
        </w:tc>
        <w:tc>
          <w:tcPr>
            <w:tcW w:w="526" w:type="pct"/>
            <w:vAlign w:val="center"/>
          </w:tcPr>
          <w:p w14:paraId="40D98BE3" w14:textId="77777777" w:rsidR="00D83AD2" w:rsidRPr="0017693C" w:rsidRDefault="00D83AD2" w:rsidP="0077655C">
            <w:pPr>
              <w:spacing w:after="0" w:line="240" w:lineRule="auto"/>
              <w:jc w:val="center"/>
              <w:rPr>
                <w:rFonts w:ascii="Arial" w:hAnsi="Arial" w:cs="Arial"/>
                <w:sz w:val="16"/>
                <w:szCs w:val="18"/>
                <w:lang w:val="en-GB"/>
              </w:rPr>
            </w:pPr>
            <w:r w:rsidRPr="0017693C">
              <w:rPr>
                <w:rFonts w:ascii="Arial" w:eastAsia="Times New Roman" w:hAnsi="Arial" w:cs="Arial"/>
                <w:sz w:val="16"/>
                <w:szCs w:val="18"/>
                <w:lang w:val="en-GB" w:eastAsia="fr-FR"/>
              </w:rPr>
              <w:t>4.5</w:t>
            </w:r>
          </w:p>
        </w:tc>
        <w:tc>
          <w:tcPr>
            <w:tcW w:w="438" w:type="pct"/>
            <w:vAlign w:val="center"/>
          </w:tcPr>
          <w:p w14:paraId="74D86A90" w14:textId="77777777" w:rsidR="00D83AD2" w:rsidRPr="0017693C" w:rsidRDefault="00D83AD2" w:rsidP="0077655C">
            <w:pPr>
              <w:spacing w:after="0" w:line="240" w:lineRule="auto"/>
              <w:jc w:val="center"/>
              <w:rPr>
                <w:rFonts w:ascii="Arial" w:hAnsi="Arial" w:cs="Arial"/>
                <w:sz w:val="16"/>
                <w:szCs w:val="18"/>
                <w:lang w:val="en-GB"/>
              </w:rPr>
            </w:pPr>
            <w:r w:rsidRPr="0017693C">
              <w:rPr>
                <w:rFonts w:ascii="Arial" w:eastAsia="Times New Roman" w:hAnsi="Arial" w:cs="Arial"/>
                <w:sz w:val="16"/>
                <w:szCs w:val="18"/>
                <w:lang w:val="en-GB" w:eastAsia="fr-FR"/>
              </w:rPr>
              <w:t>0.24</w:t>
            </w:r>
          </w:p>
        </w:tc>
      </w:tr>
      <w:tr w:rsidR="00D83AD2" w:rsidRPr="00CC5DEB" w14:paraId="3191350E" w14:textId="77777777" w:rsidTr="0077655C">
        <w:trPr>
          <w:trHeight w:val="142"/>
        </w:trPr>
        <w:tc>
          <w:tcPr>
            <w:tcW w:w="654" w:type="pct"/>
            <w:noWrap/>
            <w:vAlign w:val="center"/>
            <w:hideMark/>
          </w:tcPr>
          <w:p w14:paraId="32799BD7" w14:textId="77777777" w:rsidR="00D83AD2" w:rsidRPr="0017693C" w:rsidRDefault="00D83AD2" w:rsidP="0077655C">
            <w:pPr>
              <w:spacing w:after="0" w:line="240" w:lineRule="auto"/>
              <w:rPr>
                <w:rFonts w:ascii="Arial" w:eastAsia="Times New Roman" w:hAnsi="Arial" w:cs="Arial"/>
                <w:sz w:val="16"/>
                <w:szCs w:val="18"/>
                <w:lang w:val="en-GB" w:eastAsia="fr-FR"/>
              </w:rPr>
            </w:pPr>
            <w:r w:rsidRPr="0017693C">
              <w:rPr>
                <w:rFonts w:ascii="Arial" w:eastAsia="Times New Roman" w:hAnsi="Arial" w:cs="Arial"/>
                <w:sz w:val="16"/>
                <w:szCs w:val="18"/>
                <w:lang w:val="en-GB" w:eastAsia="fr-FR"/>
              </w:rPr>
              <w:t>Q9V089</w:t>
            </w:r>
          </w:p>
        </w:tc>
        <w:tc>
          <w:tcPr>
            <w:tcW w:w="697" w:type="pct"/>
            <w:noWrap/>
            <w:vAlign w:val="center"/>
            <w:hideMark/>
          </w:tcPr>
          <w:p w14:paraId="7E5C51E1" w14:textId="77777777" w:rsidR="00D83AD2" w:rsidRPr="0017693C" w:rsidRDefault="00D83AD2" w:rsidP="0077655C">
            <w:pPr>
              <w:spacing w:after="0" w:line="240" w:lineRule="auto"/>
              <w:rPr>
                <w:rFonts w:ascii="Arial" w:hAnsi="Arial" w:cs="Arial"/>
                <w:sz w:val="16"/>
                <w:szCs w:val="18"/>
                <w:lang w:val="en-GB"/>
              </w:rPr>
            </w:pPr>
            <w:r w:rsidRPr="0017693C">
              <w:rPr>
                <w:rFonts w:ascii="Arial" w:hAnsi="Arial" w:cs="Arial"/>
                <w:sz w:val="16"/>
                <w:szCs w:val="18"/>
                <w:lang w:val="en-GB"/>
              </w:rPr>
              <w:t xml:space="preserve">PAB2390 </w:t>
            </w:r>
          </w:p>
        </w:tc>
        <w:tc>
          <w:tcPr>
            <w:tcW w:w="714" w:type="pct"/>
            <w:noWrap/>
            <w:vAlign w:val="center"/>
            <w:hideMark/>
          </w:tcPr>
          <w:p w14:paraId="36BE2F95" w14:textId="77777777" w:rsidR="00D83AD2" w:rsidRPr="0017693C" w:rsidRDefault="00D83AD2" w:rsidP="0077655C">
            <w:pPr>
              <w:spacing w:after="0" w:line="240" w:lineRule="auto"/>
              <w:rPr>
                <w:rFonts w:ascii="Arial" w:hAnsi="Arial" w:cs="Arial"/>
                <w:sz w:val="16"/>
                <w:szCs w:val="18"/>
                <w:lang w:val="en-GB"/>
              </w:rPr>
            </w:pPr>
            <w:r w:rsidRPr="0017693C">
              <w:rPr>
                <w:rFonts w:ascii="Arial" w:hAnsi="Arial" w:cs="Arial"/>
                <w:sz w:val="16"/>
                <w:szCs w:val="18"/>
                <w:lang w:val="en-GB"/>
              </w:rPr>
              <w:t>Sun domain</w:t>
            </w:r>
          </w:p>
        </w:tc>
        <w:tc>
          <w:tcPr>
            <w:tcW w:w="1971" w:type="pct"/>
            <w:noWrap/>
            <w:vAlign w:val="center"/>
            <w:hideMark/>
          </w:tcPr>
          <w:p w14:paraId="393430EF" w14:textId="77777777" w:rsidR="00D83AD2" w:rsidRPr="0017693C" w:rsidRDefault="00D83AD2" w:rsidP="0077655C">
            <w:pPr>
              <w:spacing w:after="0" w:line="240" w:lineRule="auto"/>
              <w:rPr>
                <w:rFonts w:ascii="Arial" w:hAnsi="Arial" w:cs="Arial"/>
                <w:sz w:val="16"/>
                <w:szCs w:val="18"/>
                <w:lang w:val="en-GB"/>
              </w:rPr>
            </w:pPr>
            <w:r w:rsidRPr="0017693C">
              <w:rPr>
                <w:rFonts w:ascii="Arial" w:hAnsi="Arial" w:cs="Arial"/>
                <w:sz w:val="16"/>
                <w:szCs w:val="18"/>
                <w:lang w:val="en-GB"/>
              </w:rPr>
              <w:t>Sun protein (</w:t>
            </w:r>
            <w:proofErr w:type="spellStart"/>
            <w:r w:rsidRPr="0017693C">
              <w:rPr>
                <w:rFonts w:ascii="Arial" w:hAnsi="Arial" w:cs="Arial"/>
                <w:sz w:val="16"/>
                <w:szCs w:val="18"/>
                <w:lang w:val="en-GB"/>
              </w:rPr>
              <w:t>Fmu</w:t>
            </w:r>
            <w:proofErr w:type="spellEnd"/>
            <w:r w:rsidRPr="0017693C">
              <w:rPr>
                <w:rFonts w:ascii="Arial" w:hAnsi="Arial" w:cs="Arial"/>
                <w:sz w:val="16"/>
                <w:szCs w:val="18"/>
                <w:lang w:val="en-GB"/>
              </w:rPr>
              <w:t>) S-</w:t>
            </w:r>
            <w:proofErr w:type="spellStart"/>
            <w:r w:rsidRPr="0017693C">
              <w:rPr>
                <w:rFonts w:ascii="Arial" w:hAnsi="Arial" w:cs="Arial"/>
                <w:sz w:val="16"/>
                <w:szCs w:val="18"/>
                <w:lang w:val="en-GB"/>
              </w:rPr>
              <w:t>adenosyl</w:t>
            </w:r>
            <w:proofErr w:type="spellEnd"/>
            <w:r w:rsidRPr="0017693C">
              <w:rPr>
                <w:rFonts w:ascii="Arial" w:hAnsi="Arial" w:cs="Arial"/>
                <w:sz w:val="16"/>
                <w:szCs w:val="18"/>
                <w:lang w:val="en-GB"/>
              </w:rPr>
              <w:t xml:space="preserve"> methionine/RNA binding domain</w:t>
            </w:r>
          </w:p>
        </w:tc>
        <w:tc>
          <w:tcPr>
            <w:tcW w:w="526" w:type="pct"/>
            <w:vAlign w:val="center"/>
          </w:tcPr>
          <w:p w14:paraId="22461772" w14:textId="77777777" w:rsidR="00D83AD2" w:rsidRPr="0017693C" w:rsidRDefault="00D83AD2" w:rsidP="0077655C">
            <w:pPr>
              <w:spacing w:after="0" w:line="240" w:lineRule="auto"/>
              <w:jc w:val="center"/>
              <w:rPr>
                <w:rFonts w:ascii="Arial" w:hAnsi="Arial" w:cs="Arial"/>
                <w:sz w:val="16"/>
                <w:szCs w:val="18"/>
                <w:lang w:val="en-GB"/>
              </w:rPr>
            </w:pPr>
            <w:r w:rsidRPr="0017693C">
              <w:rPr>
                <w:rFonts w:ascii="Arial" w:eastAsia="Times New Roman" w:hAnsi="Arial" w:cs="Arial"/>
                <w:sz w:val="16"/>
                <w:szCs w:val="18"/>
                <w:lang w:val="en-GB" w:eastAsia="fr-FR"/>
              </w:rPr>
              <w:t>5</w:t>
            </w:r>
          </w:p>
        </w:tc>
        <w:tc>
          <w:tcPr>
            <w:tcW w:w="438" w:type="pct"/>
            <w:vAlign w:val="center"/>
          </w:tcPr>
          <w:p w14:paraId="75FE22FD" w14:textId="77777777" w:rsidR="00D83AD2" w:rsidRPr="0017693C" w:rsidRDefault="00D83AD2" w:rsidP="0077655C">
            <w:pPr>
              <w:spacing w:after="0" w:line="240" w:lineRule="auto"/>
              <w:jc w:val="center"/>
              <w:rPr>
                <w:rFonts w:ascii="Arial" w:hAnsi="Arial" w:cs="Arial"/>
                <w:sz w:val="16"/>
                <w:szCs w:val="18"/>
                <w:lang w:val="en-GB"/>
              </w:rPr>
            </w:pPr>
            <w:r w:rsidRPr="0017693C">
              <w:rPr>
                <w:rFonts w:ascii="Arial" w:eastAsia="Times New Roman" w:hAnsi="Arial" w:cs="Arial"/>
                <w:sz w:val="16"/>
                <w:szCs w:val="18"/>
                <w:lang w:val="en-GB" w:eastAsia="fr-FR"/>
              </w:rPr>
              <w:t>0.27</w:t>
            </w:r>
          </w:p>
        </w:tc>
      </w:tr>
      <w:tr w:rsidR="00D83AD2" w:rsidRPr="00CC5DEB" w14:paraId="793A718C" w14:textId="77777777" w:rsidTr="0077655C">
        <w:trPr>
          <w:trHeight w:val="142"/>
        </w:trPr>
        <w:tc>
          <w:tcPr>
            <w:tcW w:w="654" w:type="pct"/>
            <w:noWrap/>
            <w:vAlign w:val="center"/>
            <w:hideMark/>
          </w:tcPr>
          <w:p w14:paraId="2AAD185A" w14:textId="77777777" w:rsidR="00D83AD2" w:rsidRPr="0017693C" w:rsidRDefault="00D83AD2" w:rsidP="0077655C">
            <w:pPr>
              <w:spacing w:after="0" w:line="240" w:lineRule="auto"/>
              <w:rPr>
                <w:rFonts w:ascii="Arial" w:eastAsia="Times New Roman" w:hAnsi="Arial" w:cs="Arial"/>
                <w:sz w:val="16"/>
                <w:szCs w:val="18"/>
                <w:lang w:val="en-GB" w:eastAsia="fr-FR"/>
              </w:rPr>
            </w:pPr>
            <w:r w:rsidRPr="0017693C">
              <w:rPr>
                <w:rFonts w:ascii="Arial" w:eastAsia="Times New Roman" w:hAnsi="Arial" w:cs="Arial"/>
                <w:sz w:val="16"/>
                <w:szCs w:val="18"/>
                <w:lang w:val="en-GB" w:eastAsia="fr-FR"/>
              </w:rPr>
              <w:t>Q9V2L4</w:t>
            </w:r>
          </w:p>
        </w:tc>
        <w:tc>
          <w:tcPr>
            <w:tcW w:w="697" w:type="pct"/>
            <w:noWrap/>
            <w:vAlign w:val="center"/>
            <w:hideMark/>
          </w:tcPr>
          <w:p w14:paraId="4D8C0C5C" w14:textId="77777777" w:rsidR="00D83AD2" w:rsidRPr="0017693C" w:rsidRDefault="00D83AD2" w:rsidP="0077655C">
            <w:pPr>
              <w:spacing w:after="0" w:line="240" w:lineRule="auto"/>
              <w:rPr>
                <w:rFonts w:ascii="Arial" w:eastAsia="Times New Roman" w:hAnsi="Arial" w:cs="Arial"/>
                <w:sz w:val="16"/>
                <w:szCs w:val="18"/>
                <w:lang w:val="en-GB" w:eastAsia="fr-FR"/>
              </w:rPr>
            </w:pPr>
            <w:r w:rsidRPr="0017693C">
              <w:rPr>
                <w:rFonts w:ascii="Arial" w:eastAsia="Times New Roman" w:hAnsi="Arial" w:cs="Arial"/>
                <w:sz w:val="16"/>
                <w:szCs w:val="18"/>
                <w:lang w:val="en-GB" w:eastAsia="fr-FR"/>
              </w:rPr>
              <w:t>PAB2305</w:t>
            </w:r>
          </w:p>
        </w:tc>
        <w:tc>
          <w:tcPr>
            <w:tcW w:w="714" w:type="pct"/>
            <w:noWrap/>
            <w:vAlign w:val="center"/>
            <w:hideMark/>
          </w:tcPr>
          <w:p w14:paraId="10C31332" w14:textId="77777777" w:rsidR="00D83AD2" w:rsidRPr="0017693C" w:rsidRDefault="00D83AD2" w:rsidP="0077655C">
            <w:pPr>
              <w:spacing w:after="0" w:line="240" w:lineRule="auto"/>
              <w:rPr>
                <w:rFonts w:ascii="Arial" w:eastAsia="Times New Roman" w:hAnsi="Arial" w:cs="Arial"/>
                <w:sz w:val="16"/>
                <w:szCs w:val="18"/>
                <w:lang w:val="en-GB" w:eastAsia="fr-FR"/>
              </w:rPr>
            </w:pPr>
            <w:r w:rsidRPr="0017693C">
              <w:rPr>
                <w:rFonts w:ascii="Arial" w:eastAsia="Times New Roman" w:hAnsi="Arial" w:cs="Arial"/>
                <w:sz w:val="16"/>
                <w:szCs w:val="18"/>
                <w:lang w:val="en-GB" w:eastAsia="fr-FR"/>
              </w:rPr>
              <w:t xml:space="preserve">Nop5 </w:t>
            </w:r>
          </w:p>
        </w:tc>
        <w:tc>
          <w:tcPr>
            <w:tcW w:w="1971" w:type="pct"/>
            <w:noWrap/>
            <w:vAlign w:val="center"/>
            <w:hideMark/>
          </w:tcPr>
          <w:p w14:paraId="26C41C9D" w14:textId="77777777" w:rsidR="00D83AD2" w:rsidRPr="0017693C" w:rsidRDefault="00D83AD2" w:rsidP="0077655C">
            <w:pPr>
              <w:spacing w:after="0" w:line="240" w:lineRule="auto"/>
              <w:rPr>
                <w:rFonts w:ascii="Arial" w:eastAsia="Times New Roman" w:hAnsi="Arial" w:cs="Arial"/>
                <w:sz w:val="16"/>
                <w:szCs w:val="18"/>
                <w:lang w:val="en-GB" w:eastAsia="fr-FR"/>
              </w:rPr>
            </w:pPr>
            <w:r w:rsidRPr="0017693C">
              <w:rPr>
                <w:rFonts w:ascii="Arial" w:eastAsia="Times New Roman" w:hAnsi="Arial" w:cs="Arial"/>
                <w:sz w:val="16"/>
                <w:szCs w:val="18"/>
                <w:lang w:val="en-GB" w:eastAsia="fr-FR"/>
              </w:rPr>
              <w:t xml:space="preserve">Component of RNA </w:t>
            </w:r>
            <w:proofErr w:type="spellStart"/>
            <w:r w:rsidRPr="0017693C">
              <w:rPr>
                <w:rFonts w:ascii="Arial" w:eastAsia="Times New Roman" w:hAnsi="Arial" w:cs="Arial"/>
                <w:sz w:val="16"/>
                <w:szCs w:val="18"/>
                <w:lang w:val="en-GB" w:eastAsia="fr-FR"/>
              </w:rPr>
              <w:t>methylating</w:t>
            </w:r>
            <w:proofErr w:type="spellEnd"/>
            <w:r w:rsidRPr="0017693C">
              <w:rPr>
                <w:rFonts w:ascii="Arial" w:eastAsia="Times New Roman" w:hAnsi="Arial" w:cs="Arial"/>
                <w:sz w:val="16"/>
                <w:szCs w:val="18"/>
                <w:lang w:val="en-GB" w:eastAsia="fr-FR"/>
              </w:rPr>
              <w:t xml:space="preserve"> RNP complex (C/D box)</w:t>
            </w:r>
          </w:p>
        </w:tc>
        <w:tc>
          <w:tcPr>
            <w:tcW w:w="526" w:type="pct"/>
            <w:vAlign w:val="center"/>
          </w:tcPr>
          <w:p w14:paraId="4C8A7665" w14:textId="77777777" w:rsidR="00D83AD2" w:rsidRPr="0017693C" w:rsidRDefault="00D83AD2" w:rsidP="0077655C">
            <w:pPr>
              <w:spacing w:after="0" w:line="240" w:lineRule="auto"/>
              <w:jc w:val="center"/>
              <w:rPr>
                <w:rFonts w:ascii="Arial" w:eastAsia="Times New Roman" w:hAnsi="Arial" w:cs="Arial"/>
                <w:sz w:val="16"/>
                <w:szCs w:val="18"/>
                <w:lang w:val="en-GB" w:eastAsia="fr-FR"/>
              </w:rPr>
            </w:pPr>
            <w:r w:rsidRPr="0017693C">
              <w:rPr>
                <w:rFonts w:ascii="Arial" w:eastAsia="Times New Roman" w:hAnsi="Arial" w:cs="Arial"/>
                <w:sz w:val="16"/>
                <w:szCs w:val="18"/>
                <w:lang w:val="en-GB" w:eastAsia="fr-FR"/>
              </w:rPr>
              <w:t>13.5</w:t>
            </w:r>
          </w:p>
        </w:tc>
        <w:tc>
          <w:tcPr>
            <w:tcW w:w="438" w:type="pct"/>
            <w:vAlign w:val="center"/>
          </w:tcPr>
          <w:p w14:paraId="76ECE5D7" w14:textId="77777777" w:rsidR="00D83AD2" w:rsidRPr="0017693C" w:rsidRDefault="00D83AD2" w:rsidP="0077655C">
            <w:pPr>
              <w:spacing w:after="0" w:line="240" w:lineRule="auto"/>
              <w:jc w:val="center"/>
              <w:rPr>
                <w:rFonts w:ascii="Arial" w:eastAsia="Times New Roman" w:hAnsi="Arial" w:cs="Arial"/>
                <w:sz w:val="16"/>
                <w:szCs w:val="18"/>
                <w:lang w:val="en-GB" w:eastAsia="fr-FR"/>
              </w:rPr>
            </w:pPr>
            <w:r w:rsidRPr="0017693C">
              <w:rPr>
                <w:rFonts w:ascii="Arial" w:eastAsia="Times New Roman" w:hAnsi="Arial" w:cs="Arial"/>
                <w:sz w:val="16"/>
                <w:szCs w:val="18"/>
                <w:lang w:val="en-GB" w:eastAsia="fr-FR"/>
              </w:rPr>
              <w:t>0.29</w:t>
            </w:r>
          </w:p>
        </w:tc>
      </w:tr>
      <w:tr w:rsidR="00D83AD2" w:rsidRPr="00CC5DEB" w14:paraId="24F1827E" w14:textId="77777777" w:rsidTr="0077655C">
        <w:trPr>
          <w:trHeight w:val="142"/>
        </w:trPr>
        <w:tc>
          <w:tcPr>
            <w:tcW w:w="654" w:type="pct"/>
            <w:noWrap/>
            <w:vAlign w:val="center"/>
            <w:hideMark/>
          </w:tcPr>
          <w:p w14:paraId="5222FF38" w14:textId="77777777" w:rsidR="00D83AD2" w:rsidRPr="0017693C" w:rsidRDefault="00D83AD2" w:rsidP="0077655C">
            <w:pPr>
              <w:spacing w:after="0" w:line="240" w:lineRule="auto"/>
              <w:rPr>
                <w:rFonts w:ascii="Arial" w:eastAsia="Times New Roman" w:hAnsi="Arial" w:cs="Arial"/>
                <w:sz w:val="16"/>
                <w:szCs w:val="18"/>
                <w:lang w:val="en-GB" w:eastAsia="fr-FR"/>
              </w:rPr>
            </w:pPr>
            <w:r w:rsidRPr="0017693C">
              <w:rPr>
                <w:rFonts w:ascii="Arial" w:eastAsia="Times New Roman" w:hAnsi="Arial" w:cs="Arial"/>
                <w:sz w:val="16"/>
                <w:szCs w:val="18"/>
                <w:lang w:val="en-GB" w:eastAsia="fr-FR"/>
              </w:rPr>
              <w:t>P62008</w:t>
            </w:r>
          </w:p>
        </w:tc>
        <w:tc>
          <w:tcPr>
            <w:tcW w:w="697" w:type="pct"/>
            <w:noWrap/>
            <w:vAlign w:val="center"/>
            <w:hideMark/>
          </w:tcPr>
          <w:p w14:paraId="23A5EED2" w14:textId="77777777" w:rsidR="00D83AD2" w:rsidRPr="0017693C" w:rsidRDefault="00D83AD2" w:rsidP="0077655C">
            <w:pPr>
              <w:spacing w:after="0" w:line="240" w:lineRule="auto"/>
              <w:rPr>
                <w:rFonts w:ascii="Arial" w:hAnsi="Arial" w:cs="Arial"/>
                <w:sz w:val="16"/>
                <w:szCs w:val="18"/>
                <w:lang w:val="en-GB"/>
              </w:rPr>
            </w:pPr>
            <w:r w:rsidRPr="0017693C">
              <w:rPr>
                <w:rFonts w:ascii="Arial" w:hAnsi="Arial" w:cs="Arial"/>
                <w:sz w:val="16"/>
                <w:szCs w:val="18"/>
                <w:lang w:val="en-GB"/>
              </w:rPr>
              <w:t xml:space="preserve">PAB0460 </w:t>
            </w:r>
          </w:p>
        </w:tc>
        <w:tc>
          <w:tcPr>
            <w:tcW w:w="714" w:type="pct"/>
            <w:noWrap/>
            <w:vAlign w:val="center"/>
            <w:hideMark/>
          </w:tcPr>
          <w:p w14:paraId="2FC7C236" w14:textId="77777777" w:rsidR="00D83AD2" w:rsidRPr="0017693C" w:rsidRDefault="00D83AD2" w:rsidP="0077655C">
            <w:pPr>
              <w:spacing w:after="0" w:line="240" w:lineRule="auto"/>
              <w:rPr>
                <w:rFonts w:ascii="Arial" w:hAnsi="Arial" w:cs="Arial"/>
                <w:sz w:val="16"/>
                <w:szCs w:val="18"/>
                <w:lang w:val="en-GB"/>
              </w:rPr>
            </w:pPr>
            <w:r w:rsidRPr="0017693C">
              <w:rPr>
                <w:rFonts w:ascii="Arial" w:hAnsi="Arial" w:cs="Arial"/>
                <w:sz w:val="16"/>
                <w:szCs w:val="18"/>
                <w:lang w:val="en-GB"/>
              </w:rPr>
              <w:t xml:space="preserve">L7Ae </w:t>
            </w:r>
          </w:p>
        </w:tc>
        <w:tc>
          <w:tcPr>
            <w:tcW w:w="1971" w:type="pct"/>
            <w:noWrap/>
            <w:vAlign w:val="center"/>
            <w:hideMark/>
          </w:tcPr>
          <w:p w14:paraId="1D7255E1" w14:textId="77777777" w:rsidR="00D83AD2" w:rsidRPr="0017693C" w:rsidRDefault="00D83AD2" w:rsidP="0077655C">
            <w:pPr>
              <w:spacing w:after="0" w:line="240" w:lineRule="auto"/>
              <w:rPr>
                <w:rFonts w:ascii="Arial" w:hAnsi="Arial" w:cs="Arial"/>
                <w:sz w:val="16"/>
                <w:szCs w:val="18"/>
                <w:lang w:val="en-GB"/>
              </w:rPr>
            </w:pPr>
            <w:r w:rsidRPr="0017693C">
              <w:rPr>
                <w:rFonts w:ascii="Arial" w:hAnsi="Arial" w:cs="Arial"/>
                <w:sz w:val="16"/>
                <w:szCs w:val="18"/>
                <w:lang w:val="en-GB"/>
              </w:rPr>
              <w:t>50S ribosomal / C/D RNP protein L7Ae</w:t>
            </w:r>
          </w:p>
        </w:tc>
        <w:tc>
          <w:tcPr>
            <w:tcW w:w="526" w:type="pct"/>
            <w:vAlign w:val="center"/>
          </w:tcPr>
          <w:p w14:paraId="46555E6C" w14:textId="77777777" w:rsidR="00D83AD2" w:rsidRPr="0017693C" w:rsidRDefault="00D83AD2" w:rsidP="0077655C">
            <w:pPr>
              <w:spacing w:after="0" w:line="240" w:lineRule="auto"/>
              <w:jc w:val="center"/>
              <w:rPr>
                <w:rFonts w:ascii="Arial" w:hAnsi="Arial" w:cs="Arial"/>
                <w:sz w:val="16"/>
                <w:szCs w:val="18"/>
                <w:lang w:val="en-GB"/>
              </w:rPr>
            </w:pPr>
            <w:r w:rsidRPr="0017693C">
              <w:rPr>
                <w:rFonts w:ascii="Arial" w:eastAsia="Times New Roman" w:hAnsi="Arial" w:cs="Arial"/>
                <w:sz w:val="16"/>
                <w:szCs w:val="18"/>
                <w:lang w:val="en-GB" w:eastAsia="fr-FR"/>
              </w:rPr>
              <w:t>3.5</w:t>
            </w:r>
          </w:p>
        </w:tc>
        <w:tc>
          <w:tcPr>
            <w:tcW w:w="438" w:type="pct"/>
            <w:vAlign w:val="center"/>
          </w:tcPr>
          <w:p w14:paraId="54142C3A" w14:textId="77777777" w:rsidR="00D83AD2" w:rsidRPr="0017693C" w:rsidRDefault="00D83AD2" w:rsidP="0077655C">
            <w:pPr>
              <w:spacing w:after="0" w:line="240" w:lineRule="auto"/>
              <w:jc w:val="center"/>
              <w:rPr>
                <w:rFonts w:ascii="Arial" w:hAnsi="Arial" w:cs="Arial"/>
                <w:sz w:val="16"/>
                <w:szCs w:val="18"/>
                <w:lang w:val="en-GB"/>
              </w:rPr>
            </w:pPr>
            <w:r w:rsidRPr="0017693C">
              <w:rPr>
                <w:rFonts w:ascii="Arial" w:eastAsia="Times New Roman" w:hAnsi="Arial" w:cs="Arial"/>
                <w:sz w:val="16"/>
                <w:szCs w:val="18"/>
                <w:lang w:val="en-GB" w:eastAsia="fr-FR"/>
              </w:rPr>
              <w:t>0.34</w:t>
            </w:r>
          </w:p>
        </w:tc>
      </w:tr>
      <w:tr w:rsidR="00D83AD2" w:rsidRPr="00CC5DEB" w14:paraId="66919B42" w14:textId="77777777" w:rsidTr="0077655C">
        <w:trPr>
          <w:trHeight w:val="142"/>
        </w:trPr>
        <w:tc>
          <w:tcPr>
            <w:tcW w:w="654" w:type="pct"/>
            <w:noWrap/>
            <w:vAlign w:val="center"/>
            <w:hideMark/>
          </w:tcPr>
          <w:p w14:paraId="6027D1F2" w14:textId="77777777" w:rsidR="00D83AD2" w:rsidRPr="0017693C" w:rsidRDefault="00D83AD2" w:rsidP="0077655C">
            <w:pPr>
              <w:spacing w:after="0" w:line="240" w:lineRule="auto"/>
              <w:rPr>
                <w:rFonts w:ascii="Arial" w:eastAsia="Times New Roman" w:hAnsi="Arial" w:cs="Arial"/>
                <w:sz w:val="16"/>
                <w:szCs w:val="18"/>
                <w:lang w:val="en-GB" w:eastAsia="fr-FR"/>
              </w:rPr>
            </w:pPr>
            <w:r w:rsidRPr="0017693C">
              <w:rPr>
                <w:rFonts w:ascii="Arial" w:eastAsia="Times New Roman" w:hAnsi="Arial" w:cs="Arial"/>
                <w:sz w:val="16"/>
                <w:szCs w:val="18"/>
                <w:lang w:val="en-GB" w:eastAsia="fr-FR"/>
              </w:rPr>
              <w:t>Q9V1U6</w:t>
            </w:r>
          </w:p>
        </w:tc>
        <w:tc>
          <w:tcPr>
            <w:tcW w:w="697" w:type="pct"/>
            <w:noWrap/>
            <w:vAlign w:val="center"/>
            <w:hideMark/>
          </w:tcPr>
          <w:p w14:paraId="72AE1743" w14:textId="77777777" w:rsidR="00D83AD2" w:rsidRPr="0017693C" w:rsidRDefault="00D83AD2" w:rsidP="0077655C">
            <w:pPr>
              <w:spacing w:after="0" w:line="240" w:lineRule="auto"/>
              <w:rPr>
                <w:rFonts w:ascii="Arial" w:hAnsi="Arial" w:cs="Arial"/>
                <w:sz w:val="16"/>
                <w:szCs w:val="18"/>
                <w:lang w:val="en-GB"/>
              </w:rPr>
            </w:pPr>
            <w:r w:rsidRPr="0017693C">
              <w:rPr>
                <w:rFonts w:ascii="Arial" w:hAnsi="Arial" w:cs="Arial"/>
                <w:sz w:val="16"/>
                <w:szCs w:val="18"/>
                <w:lang w:val="en-GB"/>
              </w:rPr>
              <w:t xml:space="preserve">PAB2436 </w:t>
            </w:r>
          </w:p>
        </w:tc>
        <w:tc>
          <w:tcPr>
            <w:tcW w:w="714" w:type="pct"/>
            <w:noWrap/>
            <w:vAlign w:val="center"/>
            <w:hideMark/>
          </w:tcPr>
          <w:p w14:paraId="1BBF6A31" w14:textId="77777777" w:rsidR="00D83AD2" w:rsidRPr="0017693C" w:rsidRDefault="00D83AD2" w:rsidP="0077655C">
            <w:pPr>
              <w:spacing w:after="0" w:line="240" w:lineRule="auto"/>
              <w:rPr>
                <w:rFonts w:ascii="Arial" w:hAnsi="Arial" w:cs="Arial"/>
                <w:sz w:val="16"/>
                <w:szCs w:val="18"/>
                <w:lang w:val="en-GB"/>
              </w:rPr>
            </w:pPr>
            <w:r w:rsidRPr="0017693C">
              <w:rPr>
                <w:rFonts w:ascii="Arial" w:hAnsi="Arial" w:cs="Arial"/>
                <w:sz w:val="16"/>
                <w:szCs w:val="18"/>
                <w:lang w:val="en-GB"/>
              </w:rPr>
              <w:t xml:space="preserve">L14 </w:t>
            </w:r>
          </w:p>
        </w:tc>
        <w:tc>
          <w:tcPr>
            <w:tcW w:w="1971" w:type="pct"/>
            <w:noWrap/>
            <w:vAlign w:val="center"/>
            <w:hideMark/>
          </w:tcPr>
          <w:p w14:paraId="19598F3A" w14:textId="77777777" w:rsidR="00D83AD2" w:rsidRPr="0017693C" w:rsidRDefault="00D83AD2" w:rsidP="0077655C">
            <w:pPr>
              <w:spacing w:after="0" w:line="240" w:lineRule="auto"/>
              <w:rPr>
                <w:rFonts w:ascii="Arial" w:hAnsi="Arial" w:cs="Arial"/>
                <w:sz w:val="16"/>
                <w:szCs w:val="18"/>
                <w:lang w:val="en-GB"/>
              </w:rPr>
            </w:pPr>
            <w:r w:rsidRPr="0017693C">
              <w:rPr>
                <w:rFonts w:ascii="Arial" w:hAnsi="Arial" w:cs="Arial"/>
                <w:sz w:val="16"/>
                <w:szCs w:val="18"/>
                <w:lang w:val="en-GB"/>
              </w:rPr>
              <w:t>50S ribosomal protein L14</w:t>
            </w:r>
          </w:p>
        </w:tc>
        <w:tc>
          <w:tcPr>
            <w:tcW w:w="526" w:type="pct"/>
            <w:vAlign w:val="center"/>
          </w:tcPr>
          <w:p w14:paraId="1BD86B1B" w14:textId="77777777" w:rsidR="00D83AD2" w:rsidRPr="0017693C" w:rsidRDefault="00D83AD2" w:rsidP="0077655C">
            <w:pPr>
              <w:spacing w:after="0" w:line="240" w:lineRule="auto"/>
              <w:jc w:val="center"/>
              <w:rPr>
                <w:rFonts w:ascii="Arial" w:hAnsi="Arial" w:cs="Arial"/>
                <w:sz w:val="16"/>
                <w:szCs w:val="18"/>
                <w:lang w:val="en-GB"/>
              </w:rPr>
            </w:pPr>
            <w:r w:rsidRPr="0017693C">
              <w:rPr>
                <w:rFonts w:ascii="Arial" w:eastAsia="Times New Roman" w:hAnsi="Arial" w:cs="Arial"/>
                <w:sz w:val="16"/>
                <w:szCs w:val="18"/>
                <w:lang w:val="en-GB" w:eastAsia="fr-FR"/>
              </w:rPr>
              <w:t>2</w:t>
            </w:r>
          </w:p>
        </w:tc>
        <w:tc>
          <w:tcPr>
            <w:tcW w:w="438" w:type="pct"/>
            <w:vAlign w:val="center"/>
          </w:tcPr>
          <w:p w14:paraId="5891A5C7" w14:textId="77777777" w:rsidR="00D83AD2" w:rsidRPr="0017693C" w:rsidRDefault="00D83AD2" w:rsidP="0077655C">
            <w:pPr>
              <w:spacing w:after="0" w:line="240" w:lineRule="auto"/>
              <w:jc w:val="center"/>
              <w:rPr>
                <w:rFonts w:ascii="Arial" w:hAnsi="Arial" w:cs="Arial"/>
                <w:sz w:val="16"/>
                <w:szCs w:val="18"/>
                <w:lang w:val="en-GB"/>
              </w:rPr>
            </w:pPr>
            <w:r w:rsidRPr="0017693C">
              <w:rPr>
                <w:rFonts w:ascii="Arial" w:eastAsia="Times New Roman" w:hAnsi="Arial" w:cs="Arial"/>
                <w:sz w:val="16"/>
                <w:szCs w:val="18"/>
                <w:lang w:val="en-GB" w:eastAsia="fr-FR"/>
              </w:rPr>
              <w:t>0.35</w:t>
            </w:r>
          </w:p>
        </w:tc>
      </w:tr>
      <w:tr w:rsidR="00D83AD2" w:rsidRPr="00CC5DEB" w14:paraId="49ECF563" w14:textId="77777777" w:rsidTr="0077655C">
        <w:trPr>
          <w:trHeight w:val="142"/>
        </w:trPr>
        <w:tc>
          <w:tcPr>
            <w:tcW w:w="654" w:type="pct"/>
            <w:noWrap/>
            <w:vAlign w:val="center"/>
            <w:hideMark/>
          </w:tcPr>
          <w:p w14:paraId="7AFE1641" w14:textId="77777777" w:rsidR="00D83AD2" w:rsidRPr="0017693C" w:rsidRDefault="00D83AD2" w:rsidP="0077655C">
            <w:pPr>
              <w:spacing w:after="0" w:line="240" w:lineRule="auto"/>
              <w:rPr>
                <w:rFonts w:ascii="Arial" w:eastAsia="Times New Roman" w:hAnsi="Arial" w:cs="Arial"/>
                <w:sz w:val="16"/>
                <w:szCs w:val="18"/>
                <w:lang w:val="en-GB" w:eastAsia="fr-FR"/>
              </w:rPr>
            </w:pPr>
            <w:r w:rsidRPr="0017693C">
              <w:rPr>
                <w:rFonts w:ascii="Arial" w:eastAsia="Times New Roman" w:hAnsi="Arial" w:cs="Arial"/>
                <w:sz w:val="16"/>
                <w:szCs w:val="18"/>
                <w:lang w:val="en-GB" w:eastAsia="fr-FR"/>
              </w:rPr>
              <w:t>Q9V1F2</w:t>
            </w:r>
          </w:p>
        </w:tc>
        <w:tc>
          <w:tcPr>
            <w:tcW w:w="697" w:type="pct"/>
            <w:noWrap/>
            <w:vAlign w:val="center"/>
            <w:hideMark/>
          </w:tcPr>
          <w:p w14:paraId="00A8AF4F" w14:textId="77777777" w:rsidR="00D83AD2" w:rsidRPr="0017693C" w:rsidRDefault="00D83AD2" w:rsidP="0077655C">
            <w:pPr>
              <w:spacing w:after="0" w:line="240" w:lineRule="auto"/>
              <w:rPr>
                <w:rFonts w:ascii="Arial" w:hAnsi="Arial" w:cs="Arial"/>
                <w:sz w:val="16"/>
                <w:szCs w:val="18"/>
                <w:lang w:val="en-GB"/>
              </w:rPr>
            </w:pPr>
            <w:r w:rsidRPr="0017693C">
              <w:rPr>
                <w:rFonts w:ascii="Arial" w:hAnsi="Arial" w:cs="Arial"/>
                <w:sz w:val="16"/>
                <w:szCs w:val="18"/>
                <w:lang w:val="en-GB"/>
              </w:rPr>
              <w:t xml:space="preserve">PAB0316 </w:t>
            </w:r>
          </w:p>
        </w:tc>
        <w:tc>
          <w:tcPr>
            <w:tcW w:w="714" w:type="pct"/>
            <w:noWrap/>
            <w:vAlign w:val="center"/>
            <w:hideMark/>
          </w:tcPr>
          <w:p w14:paraId="625A0831" w14:textId="77777777" w:rsidR="00D83AD2" w:rsidRPr="0017693C" w:rsidRDefault="00D83AD2" w:rsidP="0077655C">
            <w:pPr>
              <w:spacing w:after="0" w:line="240" w:lineRule="auto"/>
              <w:rPr>
                <w:rFonts w:ascii="Arial" w:hAnsi="Arial" w:cs="Arial"/>
                <w:sz w:val="16"/>
                <w:szCs w:val="18"/>
                <w:lang w:val="en-GB"/>
              </w:rPr>
            </w:pPr>
            <w:proofErr w:type="spellStart"/>
            <w:r w:rsidRPr="0017693C">
              <w:rPr>
                <w:rFonts w:ascii="Arial" w:hAnsi="Arial" w:cs="Arial"/>
                <w:sz w:val="16"/>
                <w:szCs w:val="18"/>
                <w:lang w:val="en-GB"/>
              </w:rPr>
              <w:t>DNaG</w:t>
            </w:r>
            <w:proofErr w:type="spellEnd"/>
            <w:r w:rsidRPr="0017693C">
              <w:rPr>
                <w:rFonts w:ascii="Arial" w:hAnsi="Arial" w:cs="Arial"/>
                <w:sz w:val="16"/>
                <w:szCs w:val="18"/>
                <w:lang w:val="en-GB"/>
              </w:rPr>
              <w:t xml:space="preserve"> </w:t>
            </w:r>
          </w:p>
        </w:tc>
        <w:tc>
          <w:tcPr>
            <w:tcW w:w="1971" w:type="pct"/>
            <w:noWrap/>
            <w:vAlign w:val="center"/>
            <w:hideMark/>
          </w:tcPr>
          <w:p w14:paraId="32F93D3C" w14:textId="77777777" w:rsidR="00D83AD2" w:rsidRPr="0017693C" w:rsidRDefault="00D83AD2" w:rsidP="0077655C">
            <w:pPr>
              <w:spacing w:after="0" w:line="240" w:lineRule="auto"/>
              <w:rPr>
                <w:rFonts w:ascii="Arial" w:hAnsi="Arial" w:cs="Arial"/>
                <w:sz w:val="16"/>
                <w:szCs w:val="18"/>
                <w:lang w:val="en-GB"/>
              </w:rPr>
            </w:pPr>
            <w:r w:rsidRPr="0017693C">
              <w:rPr>
                <w:rFonts w:ascii="Arial" w:hAnsi="Arial" w:cs="Arial"/>
                <w:sz w:val="16"/>
                <w:szCs w:val="18"/>
                <w:lang w:val="en-GB"/>
              </w:rPr>
              <w:t>Exosome component cap subunit</w:t>
            </w:r>
          </w:p>
        </w:tc>
        <w:tc>
          <w:tcPr>
            <w:tcW w:w="526" w:type="pct"/>
            <w:vAlign w:val="center"/>
          </w:tcPr>
          <w:p w14:paraId="1EAEE849" w14:textId="77777777" w:rsidR="00D83AD2" w:rsidRPr="0017693C" w:rsidRDefault="00D83AD2" w:rsidP="0077655C">
            <w:pPr>
              <w:spacing w:after="0" w:line="240" w:lineRule="auto"/>
              <w:jc w:val="center"/>
              <w:rPr>
                <w:rFonts w:ascii="Arial" w:hAnsi="Arial" w:cs="Arial"/>
                <w:sz w:val="16"/>
                <w:szCs w:val="18"/>
                <w:lang w:val="en-GB"/>
              </w:rPr>
            </w:pPr>
            <w:r w:rsidRPr="0017693C">
              <w:rPr>
                <w:rFonts w:ascii="Arial" w:eastAsia="Times New Roman" w:hAnsi="Arial" w:cs="Arial"/>
                <w:sz w:val="16"/>
                <w:szCs w:val="18"/>
                <w:lang w:val="en-GB" w:eastAsia="fr-FR"/>
              </w:rPr>
              <w:t>11.5</w:t>
            </w:r>
          </w:p>
        </w:tc>
        <w:tc>
          <w:tcPr>
            <w:tcW w:w="438" w:type="pct"/>
            <w:vAlign w:val="center"/>
          </w:tcPr>
          <w:p w14:paraId="371208EB" w14:textId="77777777" w:rsidR="00D83AD2" w:rsidRPr="0017693C" w:rsidRDefault="00D83AD2" w:rsidP="0077655C">
            <w:pPr>
              <w:spacing w:after="0" w:line="240" w:lineRule="auto"/>
              <w:jc w:val="center"/>
              <w:rPr>
                <w:rFonts w:ascii="Arial" w:hAnsi="Arial" w:cs="Arial"/>
                <w:sz w:val="16"/>
                <w:szCs w:val="18"/>
                <w:lang w:val="en-GB"/>
              </w:rPr>
            </w:pPr>
            <w:r w:rsidRPr="0017693C">
              <w:rPr>
                <w:rFonts w:ascii="Arial" w:eastAsia="Times New Roman" w:hAnsi="Arial" w:cs="Arial"/>
                <w:sz w:val="16"/>
                <w:szCs w:val="18"/>
                <w:lang w:val="en-GB" w:eastAsia="fr-FR"/>
              </w:rPr>
              <w:t>0.43</w:t>
            </w:r>
          </w:p>
        </w:tc>
      </w:tr>
      <w:tr w:rsidR="00D83AD2" w:rsidRPr="00CC5DEB" w14:paraId="5828D5C2" w14:textId="77777777" w:rsidTr="0077655C">
        <w:trPr>
          <w:trHeight w:val="142"/>
        </w:trPr>
        <w:tc>
          <w:tcPr>
            <w:tcW w:w="654" w:type="pct"/>
            <w:noWrap/>
            <w:vAlign w:val="center"/>
            <w:hideMark/>
          </w:tcPr>
          <w:p w14:paraId="228EC4E3" w14:textId="77777777" w:rsidR="00D83AD2" w:rsidRPr="0017693C" w:rsidRDefault="00D83AD2" w:rsidP="0077655C">
            <w:pPr>
              <w:spacing w:after="0" w:line="240" w:lineRule="auto"/>
              <w:rPr>
                <w:rFonts w:ascii="Arial" w:eastAsia="Times New Roman" w:hAnsi="Arial" w:cs="Arial"/>
                <w:sz w:val="16"/>
                <w:szCs w:val="18"/>
                <w:lang w:val="en-GB" w:eastAsia="fr-FR"/>
              </w:rPr>
            </w:pPr>
            <w:r w:rsidRPr="0017693C">
              <w:rPr>
                <w:rFonts w:ascii="Arial" w:eastAsia="Times New Roman" w:hAnsi="Arial" w:cs="Arial"/>
                <w:sz w:val="16"/>
                <w:szCs w:val="18"/>
                <w:lang w:val="en-GB" w:eastAsia="fr-FR"/>
              </w:rPr>
              <w:t>Q9V192</w:t>
            </w:r>
          </w:p>
        </w:tc>
        <w:tc>
          <w:tcPr>
            <w:tcW w:w="697" w:type="pct"/>
            <w:noWrap/>
            <w:vAlign w:val="center"/>
            <w:hideMark/>
          </w:tcPr>
          <w:p w14:paraId="5A23FDD9" w14:textId="77777777" w:rsidR="00D83AD2" w:rsidRPr="0017693C" w:rsidRDefault="00D83AD2" w:rsidP="0077655C">
            <w:pPr>
              <w:spacing w:after="0" w:line="240" w:lineRule="auto"/>
              <w:rPr>
                <w:rFonts w:ascii="Arial" w:hAnsi="Arial" w:cs="Arial"/>
                <w:sz w:val="16"/>
                <w:szCs w:val="18"/>
                <w:lang w:val="en-GB"/>
              </w:rPr>
            </w:pPr>
            <w:r w:rsidRPr="0017693C">
              <w:rPr>
                <w:rFonts w:ascii="Arial" w:hAnsi="Arial" w:cs="Arial"/>
                <w:sz w:val="16"/>
                <w:szCs w:val="18"/>
                <w:lang w:val="en-GB"/>
              </w:rPr>
              <w:t xml:space="preserve">PAB0367 </w:t>
            </w:r>
          </w:p>
        </w:tc>
        <w:tc>
          <w:tcPr>
            <w:tcW w:w="714" w:type="pct"/>
            <w:noWrap/>
            <w:vAlign w:val="center"/>
            <w:hideMark/>
          </w:tcPr>
          <w:p w14:paraId="31CE4F51" w14:textId="77777777" w:rsidR="00D83AD2" w:rsidRPr="0017693C" w:rsidRDefault="00D83AD2" w:rsidP="0077655C">
            <w:pPr>
              <w:spacing w:after="0" w:line="240" w:lineRule="auto"/>
              <w:rPr>
                <w:rFonts w:ascii="Arial" w:hAnsi="Arial" w:cs="Arial"/>
                <w:sz w:val="16"/>
                <w:szCs w:val="18"/>
                <w:lang w:val="en-GB"/>
              </w:rPr>
            </w:pPr>
            <w:r w:rsidRPr="0017693C">
              <w:rPr>
                <w:rFonts w:ascii="Arial" w:hAnsi="Arial" w:cs="Arial"/>
                <w:sz w:val="16"/>
                <w:szCs w:val="18"/>
                <w:lang w:val="en-GB"/>
              </w:rPr>
              <w:t xml:space="preserve">Enolase </w:t>
            </w:r>
          </w:p>
        </w:tc>
        <w:tc>
          <w:tcPr>
            <w:tcW w:w="1971" w:type="pct"/>
            <w:noWrap/>
            <w:vAlign w:val="center"/>
            <w:hideMark/>
          </w:tcPr>
          <w:p w14:paraId="52C595F7" w14:textId="77777777" w:rsidR="00D83AD2" w:rsidRPr="0017693C" w:rsidRDefault="00D83AD2" w:rsidP="0077655C">
            <w:pPr>
              <w:spacing w:after="0" w:line="240" w:lineRule="auto"/>
              <w:rPr>
                <w:rFonts w:ascii="Arial" w:hAnsi="Arial" w:cs="Arial"/>
                <w:sz w:val="16"/>
                <w:szCs w:val="18"/>
                <w:lang w:val="en-GB"/>
              </w:rPr>
            </w:pPr>
            <w:proofErr w:type="spellStart"/>
            <w:r w:rsidRPr="0017693C">
              <w:rPr>
                <w:rFonts w:ascii="Arial" w:hAnsi="Arial" w:cs="Arial"/>
                <w:sz w:val="16"/>
                <w:szCs w:val="18"/>
                <w:lang w:val="en-GB"/>
              </w:rPr>
              <w:t>Eno</w:t>
            </w:r>
            <w:proofErr w:type="spellEnd"/>
            <w:r w:rsidRPr="0017693C">
              <w:rPr>
                <w:rFonts w:ascii="Arial" w:hAnsi="Arial" w:cs="Arial"/>
                <w:sz w:val="16"/>
                <w:szCs w:val="18"/>
                <w:lang w:val="en-GB"/>
              </w:rPr>
              <w:t>-like enolase related/</w:t>
            </w:r>
            <w:proofErr w:type="spellStart"/>
            <w:r w:rsidRPr="0017693C">
              <w:rPr>
                <w:rFonts w:ascii="Arial" w:hAnsi="Arial" w:cs="Arial"/>
                <w:sz w:val="16"/>
                <w:szCs w:val="18"/>
                <w:lang w:val="en-GB"/>
              </w:rPr>
              <w:t>glycolyse</w:t>
            </w:r>
            <w:proofErr w:type="spellEnd"/>
            <w:r w:rsidRPr="0017693C">
              <w:rPr>
                <w:rFonts w:ascii="Arial" w:hAnsi="Arial" w:cs="Arial"/>
                <w:sz w:val="16"/>
                <w:szCs w:val="18"/>
                <w:lang w:val="en-GB"/>
              </w:rPr>
              <w:t xml:space="preserve"> pathway</w:t>
            </w:r>
          </w:p>
        </w:tc>
        <w:tc>
          <w:tcPr>
            <w:tcW w:w="526" w:type="pct"/>
            <w:vAlign w:val="center"/>
          </w:tcPr>
          <w:p w14:paraId="0116FFC6" w14:textId="77777777" w:rsidR="00D83AD2" w:rsidRPr="0017693C" w:rsidRDefault="00D83AD2" w:rsidP="0077655C">
            <w:pPr>
              <w:spacing w:after="0" w:line="240" w:lineRule="auto"/>
              <w:jc w:val="center"/>
              <w:rPr>
                <w:rFonts w:ascii="Arial" w:hAnsi="Arial" w:cs="Arial"/>
                <w:sz w:val="16"/>
                <w:szCs w:val="18"/>
                <w:lang w:val="en-GB"/>
              </w:rPr>
            </w:pPr>
            <w:r w:rsidRPr="0017693C">
              <w:rPr>
                <w:rFonts w:ascii="Arial" w:eastAsia="Times New Roman" w:hAnsi="Arial" w:cs="Arial"/>
                <w:sz w:val="16"/>
                <w:szCs w:val="18"/>
                <w:lang w:val="en-GB" w:eastAsia="fr-FR"/>
              </w:rPr>
              <w:t>21</w:t>
            </w:r>
          </w:p>
        </w:tc>
        <w:tc>
          <w:tcPr>
            <w:tcW w:w="438" w:type="pct"/>
            <w:vAlign w:val="center"/>
          </w:tcPr>
          <w:p w14:paraId="6A5EF6A4" w14:textId="77777777" w:rsidR="00D83AD2" w:rsidRPr="0017693C" w:rsidRDefault="00D83AD2" w:rsidP="0077655C">
            <w:pPr>
              <w:spacing w:after="0" w:line="240" w:lineRule="auto"/>
              <w:jc w:val="center"/>
              <w:rPr>
                <w:rFonts w:ascii="Arial" w:hAnsi="Arial" w:cs="Arial"/>
                <w:sz w:val="16"/>
                <w:szCs w:val="18"/>
                <w:lang w:val="en-GB"/>
              </w:rPr>
            </w:pPr>
            <w:r w:rsidRPr="0017693C">
              <w:rPr>
                <w:rFonts w:ascii="Arial" w:eastAsia="Times New Roman" w:hAnsi="Arial" w:cs="Arial"/>
                <w:sz w:val="16"/>
                <w:szCs w:val="18"/>
                <w:lang w:val="en-GB" w:eastAsia="fr-FR"/>
              </w:rPr>
              <w:t>0.45</w:t>
            </w:r>
          </w:p>
        </w:tc>
      </w:tr>
      <w:tr w:rsidR="00D83AD2" w:rsidRPr="00CC5DEB" w14:paraId="0DB54169" w14:textId="77777777" w:rsidTr="0077655C">
        <w:trPr>
          <w:trHeight w:val="142"/>
        </w:trPr>
        <w:tc>
          <w:tcPr>
            <w:tcW w:w="654" w:type="pct"/>
            <w:noWrap/>
            <w:vAlign w:val="center"/>
            <w:hideMark/>
          </w:tcPr>
          <w:p w14:paraId="319D5329" w14:textId="77777777" w:rsidR="00D83AD2" w:rsidRPr="0017693C" w:rsidRDefault="00D83AD2" w:rsidP="0077655C">
            <w:pPr>
              <w:spacing w:after="0" w:line="240" w:lineRule="auto"/>
              <w:rPr>
                <w:rFonts w:ascii="Arial" w:eastAsia="Times New Roman" w:hAnsi="Arial" w:cs="Arial"/>
                <w:sz w:val="16"/>
                <w:szCs w:val="18"/>
                <w:lang w:val="en-GB" w:eastAsia="fr-FR"/>
              </w:rPr>
            </w:pPr>
            <w:r w:rsidRPr="0017693C">
              <w:rPr>
                <w:rFonts w:ascii="Arial" w:eastAsia="Times New Roman" w:hAnsi="Arial" w:cs="Arial"/>
                <w:sz w:val="16"/>
                <w:szCs w:val="18"/>
                <w:lang w:val="en-GB" w:eastAsia="fr-FR"/>
              </w:rPr>
              <w:t>Q9UZ78</w:t>
            </w:r>
          </w:p>
        </w:tc>
        <w:tc>
          <w:tcPr>
            <w:tcW w:w="697" w:type="pct"/>
            <w:noWrap/>
            <w:vAlign w:val="center"/>
            <w:hideMark/>
          </w:tcPr>
          <w:p w14:paraId="7B8C2402" w14:textId="77777777" w:rsidR="00D83AD2" w:rsidRPr="0017693C" w:rsidRDefault="00D83AD2" w:rsidP="0077655C">
            <w:pPr>
              <w:spacing w:after="0" w:line="240" w:lineRule="auto"/>
              <w:rPr>
                <w:rFonts w:ascii="Arial" w:hAnsi="Arial" w:cs="Arial"/>
                <w:sz w:val="16"/>
                <w:szCs w:val="18"/>
                <w:lang w:val="en-GB"/>
              </w:rPr>
            </w:pPr>
            <w:r w:rsidRPr="0017693C">
              <w:rPr>
                <w:rFonts w:ascii="Arial" w:hAnsi="Arial" w:cs="Arial"/>
                <w:sz w:val="16"/>
                <w:szCs w:val="18"/>
                <w:lang w:val="en-GB"/>
              </w:rPr>
              <w:t xml:space="preserve">PAB2428 </w:t>
            </w:r>
          </w:p>
        </w:tc>
        <w:tc>
          <w:tcPr>
            <w:tcW w:w="714" w:type="pct"/>
            <w:noWrap/>
            <w:vAlign w:val="center"/>
            <w:hideMark/>
          </w:tcPr>
          <w:p w14:paraId="4A4E51F1" w14:textId="77777777" w:rsidR="00D83AD2" w:rsidRPr="0017693C" w:rsidRDefault="00D83AD2" w:rsidP="0077655C">
            <w:pPr>
              <w:spacing w:after="0" w:line="240" w:lineRule="auto"/>
              <w:rPr>
                <w:rFonts w:ascii="Arial" w:hAnsi="Arial" w:cs="Arial"/>
                <w:sz w:val="16"/>
                <w:szCs w:val="18"/>
                <w:lang w:val="en-GB"/>
              </w:rPr>
            </w:pPr>
            <w:proofErr w:type="spellStart"/>
            <w:r w:rsidRPr="0017693C">
              <w:rPr>
                <w:rFonts w:ascii="Arial" w:hAnsi="Arial" w:cs="Arial"/>
                <w:sz w:val="16"/>
                <w:szCs w:val="18"/>
                <w:lang w:val="en-GB"/>
              </w:rPr>
              <w:t>TmcA</w:t>
            </w:r>
            <w:proofErr w:type="spellEnd"/>
            <w:r w:rsidRPr="0017693C">
              <w:rPr>
                <w:rFonts w:ascii="Arial" w:hAnsi="Arial" w:cs="Arial"/>
                <w:sz w:val="16"/>
                <w:szCs w:val="18"/>
                <w:lang w:val="en-GB"/>
              </w:rPr>
              <w:t xml:space="preserve"> </w:t>
            </w:r>
          </w:p>
        </w:tc>
        <w:tc>
          <w:tcPr>
            <w:tcW w:w="1971" w:type="pct"/>
            <w:noWrap/>
            <w:vAlign w:val="center"/>
            <w:hideMark/>
          </w:tcPr>
          <w:p w14:paraId="39AA7613" w14:textId="77777777" w:rsidR="00D83AD2" w:rsidRPr="0017693C" w:rsidRDefault="00D83AD2" w:rsidP="0077655C">
            <w:pPr>
              <w:spacing w:after="0" w:line="240" w:lineRule="auto"/>
              <w:rPr>
                <w:rFonts w:ascii="Arial" w:hAnsi="Arial" w:cs="Arial"/>
                <w:sz w:val="16"/>
                <w:szCs w:val="18"/>
              </w:rPr>
            </w:pPr>
            <w:proofErr w:type="spellStart"/>
            <w:r w:rsidRPr="0017693C">
              <w:rPr>
                <w:rFonts w:ascii="Arial" w:hAnsi="Arial" w:cs="Arial"/>
                <w:sz w:val="16"/>
                <w:szCs w:val="18"/>
              </w:rPr>
              <w:t>tRNA</w:t>
            </w:r>
            <w:proofErr w:type="spellEnd"/>
            <w:r w:rsidRPr="0017693C">
              <w:rPr>
                <w:rFonts w:ascii="Arial" w:hAnsi="Arial" w:cs="Arial"/>
                <w:sz w:val="16"/>
                <w:szCs w:val="18"/>
              </w:rPr>
              <w:t xml:space="preserve">(Met) </w:t>
            </w:r>
            <w:proofErr w:type="spellStart"/>
            <w:r w:rsidRPr="0017693C">
              <w:rPr>
                <w:rFonts w:ascii="Arial" w:hAnsi="Arial" w:cs="Arial"/>
                <w:sz w:val="16"/>
                <w:szCs w:val="18"/>
              </w:rPr>
              <w:t>cytidine</w:t>
            </w:r>
            <w:proofErr w:type="spellEnd"/>
            <w:r w:rsidRPr="0017693C">
              <w:rPr>
                <w:rFonts w:ascii="Arial" w:hAnsi="Arial" w:cs="Arial"/>
                <w:sz w:val="16"/>
                <w:szCs w:val="18"/>
              </w:rPr>
              <w:t xml:space="preserve"> </w:t>
            </w:r>
            <w:proofErr w:type="spellStart"/>
            <w:r w:rsidRPr="0017693C">
              <w:rPr>
                <w:rFonts w:ascii="Arial" w:hAnsi="Arial" w:cs="Arial"/>
                <w:sz w:val="16"/>
                <w:szCs w:val="18"/>
              </w:rPr>
              <w:t>acetyltransferase</w:t>
            </w:r>
            <w:proofErr w:type="spellEnd"/>
            <w:r w:rsidRPr="0017693C">
              <w:rPr>
                <w:rFonts w:ascii="Arial" w:hAnsi="Arial" w:cs="Arial"/>
                <w:sz w:val="16"/>
                <w:szCs w:val="18"/>
              </w:rPr>
              <w:t xml:space="preserve"> </w:t>
            </w:r>
            <w:proofErr w:type="spellStart"/>
            <w:r w:rsidRPr="0017693C">
              <w:rPr>
                <w:rFonts w:ascii="Arial" w:hAnsi="Arial" w:cs="Arial"/>
                <w:sz w:val="16"/>
                <w:szCs w:val="18"/>
              </w:rPr>
              <w:t>TmcA</w:t>
            </w:r>
            <w:proofErr w:type="spellEnd"/>
          </w:p>
        </w:tc>
        <w:tc>
          <w:tcPr>
            <w:tcW w:w="526" w:type="pct"/>
            <w:vAlign w:val="center"/>
          </w:tcPr>
          <w:p w14:paraId="5B80837A" w14:textId="77777777" w:rsidR="00D83AD2" w:rsidRPr="0017693C" w:rsidRDefault="00D83AD2" w:rsidP="0077655C">
            <w:pPr>
              <w:spacing w:after="0" w:line="240" w:lineRule="auto"/>
              <w:jc w:val="center"/>
              <w:rPr>
                <w:rFonts w:ascii="Arial" w:hAnsi="Arial" w:cs="Arial"/>
                <w:sz w:val="16"/>
                <w:szCs w:val="18"/>
                <w:lang w:val="en-GB"/>
              </w:rPr>
            </w:pPr>
            <w:r w:rsidRPr="0017693C">
              <w:rPr>
                <w:rFonts w:ascii="Arial" w:eastAsia="Times New Roman" w:hAnsi="Arial" w:cs="Arial"/>
                <w:sz w:val="16"/>
                <w:szCs w:val="18"/>
                <w:lang w:val="en-GB" w:eastAsia="fr-FR"/>
              </w:rPr>
              <w:t>35</w:t>
            </w:r>
          </w:p>
        </w:tc>
        <w:tc>
          <w:tcPr>
            <w:tcW w:w="438" w:type="pct"/>
            <w:vAlign w:val="center"/>
          </w:tcPr>
          <w:p w14:paraId="6C40D195" w14:textId="77777777" w:rsidR="00D83AD2" w:rsidRPr="0017693C" w:rsidRDefault="00D83AD2" w:rsidP="0077655C">
            <w:pPr>
              <w:spacing w:after="0" w:line="240" w:lineRule="auto"/>
              <w:jc w:val="center"/>
              <w:rPr>
                <w:rFonts w:ascii="Arial" w:hAnsi="Arial" w:cs="Arial"/>
                <w:sz w:val="16"/>
                <w:szCs w:val="18"/>
                <w:lang w:val="en-GB"/>
              </w:rPr>
            </w:pPr>
            <w:r w:rsidRPr="0017693C">
              <w:rPr>
                <w:rFonts w:ascii="Arial" w:eastAsia="Times New Roman" w:hAnsi="Arial" w:cs="Arial"/>
                <w:sz w:val="16"/>
                <w:szCs w:val="18"/>
                <w:lang w:val="en-GB" w:eastAsia="fr-FR"/>
              </w:rPr>
              <w:t>0.58</w:t>
            </w:r>
          </w:p>
        </w:tc>
      </w:tr>
      <w:tr w:rsidR="00D83AD2" w:rsidRPr="00CC5DEB" w14:paraId="08C9200B" w14:textId="77777777" w:rsidTr="0077655C">
        <w:trPr>
          <w:trHeight w:val="142"/>
        </w:trPr>
        <w:tc>
          <w:tcPr>
            <w:tcW w:w="654" w:type="pct"/>
            <w:noWrap/>
            <w:vAlign w:val="center"/>
            <w:hideMark/>
          </w:tcPr>
          <w:p w14:paraId="7D9B0B6B" w14:textId="77777777" w:rsidR="00D83AD2" w:rsidRPr="0017693C" w:rsidRDefault="00D83AD2" w:rsidP="0077655C">
            <w:pPr>
              <w:spacing w:after="0" w:line="240" w:lineRule="auto"/>
              <w:rPr>
                <w:rFonts w:ascii="Arial" w:eastAsia="Times New Roman" w:hAnsi="Arial" w:cs="Arial"/>
                <w:sz w:val="16"/>
                <w:szCs w:val="18"/>
                <w:lang w:val="en-GB" w:eastAsia="fr-FR"/>
              </w:rPr>
            </w:pPr>
            <w:r w:rsidRPr="0017693C">
              <w:rPr>
                <w:rFonts w:ascii="Arial" w:eastAsia="Times New Roman" w:hAnsi="Arial" w:cs="Arial"/>
                <w:sz w:val="16"/>
                <w:szCs w:val="18"/>
                <w:lang w:val="en-GB" w:eastAsia="fr-FR"/>
              </w:rPr>
              <w:t>Q9V1U7</w:t>
            </w:r>
          </w:p>
        </w:tc>
        <w:tc>
          <w:tcPr>
            <w:tcW w:w="697" w:type="pct"/>
            <w:noWrap/>
            <w:vAlign w:val="center"/>
            <w:hideMark/>
          </w:tcPr>
          <w:p w14:paraId="40120381" w14:textId="77777777" w:rsidR="00D83AD2" w:rsidRPr="0017693C" w:rsidRDefault="00D83AD2" w:rsidP="0077655C">
            <w:pPr>
              <w:spacing w:after="0" w:line="240" w:lineRule="auto"/>
              <w:rPr>
                <w:rFonts w:ascii="Arial" w:hAnsi="Arial" w:cs="Arial"/>
                <w:sz w:val="16"/>
                <w:szCs w:val="18"/>
                <w:lang w:val="en-GB"/>
              </w:rPr>
            </w:pPr>
            <w:r w:rsidRPr="0017693C">
              <w:rPr>
                <w:rFonts w:ascii="Arial" w:hAnsi="Arial" w:cs="Arial"/>
                <w:sz w:val="16"/>
                <w:szCs w:val="18"/>
                <w:lang w:val="en-GB"/>
              </w:rPr>
              <w:t xml:space="preserve">PAB2128 </w:t>
            </w:r>
          </w:p>
        </w:tc>
        <w:tc>
          <w:tcPr>
            <w:tcW w:w="714" w:type="pct"/>
            <w:noWrap/>
            <w:vAlign w:val="center"/>
            <w:hideMark/>
          </w:tcPr>
          <w:p w14:paraId="0E1D3A9E" w14:textId="77777777" w:rsidR="00D83AD2" w:rsidRPr="0017693C" w:rsidRDefault="00D83AD2" w:rsidP="0077655C">
            <w:pPr>
              <w:spacing w:after="0" w:line="240" w:lineRule="auto"/>
              <w:rPr>
                <w:rFonts w:ascii="Arial" w:hAnsi="Arial" w:cs="Arial"/>
                <w:sz w:val="16"/>
                <w:szCs w:val="18"/>
                <w:lang w:val="en-GB"/>
              </w:rPr>
            </w:pPr>
            <w:r w:rsidRPr="0017693C">
              <w:rPr>
                <w:rFonts w:ascii="Arial" w:hAnsi="Arial" w:cs="Arial"/>
                <w:sz w:val="16"/>
                <w:szCs w:val="18"/>
                <w:lang w:val="en-GB"/>
              </w:rPr>
              <w:t xml:space="preserve">L24 </w:t>
            </w:r>
          </w:p>
        </w:tc>
        <w:tc>
          <w:tcPr>
            <w:tcW w:w="1971" w:type="pct"/>
            <w:noWrap/>
            <w:vAlign w:val="center"/>
            <w:hideMark/>
          </w:tcPr>
          <w:p w14:paraId="125E6F35" w14:textId="77777777" w:rsidR="00D83AD2" w:rsidRPr="0017693C" w:rsidRDefault="00D83AD2" w:rsidP="0077655C">
            <w:pPr>
              <w:spacing w:after="0" w:line="240" w:lineRule="auto"/>
              <w:rPr>
                <w:rFonts w:ascii="Arial" w:hAnsi="Arial" w:cs="Arial"/>
                <w:sz w:val="16"/>
                <w:szCs w:val="18"/>
                <w:lang w:val="en-GB"/>
              </w:rPr>
            </w:pPr>
            <w:r w:rsidRPr="0017693C">
              <w:rPr>
                <w:rFonts w:ascii="Arial" w:hAnsi="Arial" w:cs="Arial"/>
                <w:sz w:val="16"/>
                <w:szCs w:val="18"/>
                <w:lang w:val="en-GB"/>
              </w:rPr>
              <w:t>50S ribosomal protein L24</w:t>
            </w:r>
          </w:p>
        </w:tc>
        <w:tc>
          <w:tcPr>
            <w:tcW w:w="526" w:type="pct"/>
            <w:vAlign w:val="center"/>
          </w:tcPr>
          <w:p w14:paraId="4BDCF362" w14:textId="77777777" w:rsidR="00D83AD2" w:rsidRPr="0017693C" w:rsidRDefault="00D83AD2" w:rsidP="0077655C">
            <w:pPr>
              <w:spacing w:after="0" w:line="240" w:lineRule="auto"/>
              <w:jc w:val="center"/>
              <w:rPr>
                <w:rFonts w:ascii="Arial" w:hAnsi="Arial" w:cs="Arial"/>
                <w:sz w:val="16"/>
                <w:szCs w:val="18"/>
                <w:lang w:val="en-GB"/>
              </w:rPr>
            </w:pPr>
            <w:r w:rsidRPr="0017693C">
              <w:rPr>
                <w:rFonts w:ascii="Arial" w:eastAsia="Times New Roman" w:hAnsi="Arial" w:cs="Arial"/>
                <w:sz w:val="16"/>
                <w:szCs w:val="18"/>
                <w:lang w:val="en-GB" w:eastAsia="fr-FR"/>
              </w:rPr>
              <w:t>2.5</w:t>
            </w:r>
          </w:p>
        </w:tc>
        <w:tc>
          <w:tcPr>
            <w:tcW w:w="438" w:type="pct"/>
            <w:vAlign w:val="center"/>
          </w:tcPr>
          <w:p w14:paraId="7671DA1A" w14:textId="77777777" w:rsidR="00D83AD2" w:rsidRPr="0017693C" w:rsidRDefault="00D83AD2" w:rsidP="0077655C">
            <w:pPr>
              <w:spacing w:after="0" w:line="240" w:lineRule="auto"/>
              <w:jc w:val="center"/>
              <w:rPr>
                <w:rFonts w:ascii="Arial" w:hAnsi="Arial" w:cs="Arial"/>
                <w:sz w:val="16"/>
                <w:szCs w:val="18"/>
                <w:lang w:val="en-GB"/>
              </w:rPr>
            </w:pPr>
            <w:r w:rsidRPr="0017693C">
              <w:rPr>
                <w:rFonts w:ascii="Arial" w:eastAsia="Times New Roman" w:hAnsi="Arial" w:cs="Arial"/>
                <w:sz w:val="16"/>
                <w:szCs w:val="18"/>
                <w:lang w:val="en-GB" w:eastAsia="fr-FR"/>
              </w:rPr>
              <w:t>0.71</w:t>
            </w:r>
          </w:p>
        </w:tc>
      </w:tr>
      <w:tr w:rsidR="00D83AD2" w:rsidRPr="00CC5DEB" w14:paraId="5BAE9F6F" w14:textId="77777777" w:rsidTr="0077655C">
        <w:trPr>
          <w:trHeight w:val="142"/>
        </w:trPr>
        <w:tc>
          <w:tcPr>
            <w:tcW w:w="654" w:type="pct"/>
            <w:noWrap/>
            <w:vAlign w:val="center"/>
            <w:hideMark/>
          </w:tcPr>
          <w:p w14:paraId="26DEFE92" w14:textId="77777777" w:rsidR="00D83AD2" w:rsidRPr="0017693C" w:rsidRDefault="00D83AD2" w:rsidP="0077655C">
            <w:pPr>
              <w:spacing w:after="0" w:line="240" w:lineRule="auto"/>
              <w:rPr>
                <w:rFonts w:ascii="Arial" w:eastAsia="Times New Roman" w:hAnsi="Arial" w:cs="Arial"/>
                <w:sz w:val="16"/>
                <w:szCs w:val="18"/>
                <w:lang w:val="en-GB" w:eastAsia="fr-FR"/>
              </w:rPr>
            </w:pPr>
            <w:r w:rsidRPr="0017693C">
              <w:rPr>
                <w:rFonts w:ascii="Arial" w:eastAsia="Times New Roman" w:hAnsi="Arial" w:cs="Arial"/>
                <w:sz w:val="16"/>
                <w:szCs w:val="18"/>
                <w:lang w:val="en-GB" w:eastAsia="fr-FR"/>
              </w:rPr>
              <w:t>Q9V2L5</w:t>
            </w:r>
          </w:p>
        </w:tc>
        <w:tc>
          <w:tcPr>
            <w:tcW w:w="697" w:type="pct"/>
            <w:noWrap/>
            <w:vAlign w:val="center"/>
            <w:hideMark/>
          </w:tcPr>
          <w:p w14:paraId="53D8DFD5" w14:textId="77777777" w:rsidR="00D83AD2" w:rsidRPr="0017693C" w:rsidRDefault="00D83AD2" w:rsidP="0077655C">
            <w:pPr>
              <w:spacing w:after="0" w:line="240" w:lineRule="auto"/>
              <w:rPr>
                <w:rFonts w:ascii="Arial" w:hAnsi="Arial" w:cs="Arial"/>
                <w:sz w:val="16"/>
                <w:szCs w:val="18"/>
                <w:lang w:val="en-GB"/>
              </w:rPr>
            </w:pPr>
            <w:r w:rsidRPr="0017693C">
              <w:rPr>
                <w:rFonts w:ascii="Arial" w:hAnsi="Arial" w:cs="Arial"/>
                <w:sz w:val="16"/>
                <w:szCs w:val="18"/>
                <w:lang w:val="en-GB"/>
              </w:rPr>
              <w:t xml:space="preserve">PAB2306 </w:t>
            </w:r>
          </w:p>
        </w:tc>
        <w:tc>
          <w:tcPr>
            <w:tcW w:w="714" w:type="pct"/>
            <w:noWrap/>
            <w:vAlign w:val="center"/>
            <w:hideMark/>
          </w:tcPr>
          <w:p w14:paraId="420FE271" w14:textId="77777777" w:rsidR="00D83AD2" w:rsidRPr="0017693C" w:rsidRDefault="00D83AD2" w:rsidP="0077655C">
            <w:pPr>
              <w:spacing w:after="0" w:line="240" w:lineRule="auto"/>
              <w:rPr>
                <w:rFonts w:ascii="Arial" w:hAnsi="Arial" w:cs="Arial"/>
                <w:sz w:val="16"/>
                <w:szCs w:val="18"/>
                <w:lang w:val="en-GB"/>
              </w:rPr>
            </w:pPr>
            <w:r w:rsidRPr="0017693C">
              <w:rPr>
                <w:rFonts w:ascii="Arial" w:hAnsi="Arial" w:cs="Arial"/>
                <w:sz w:val="16"/>
                <w:szCs w:val="18"/>
                <w:lang w:val="en-GB"/>
              </w:rPr>
              <w:t xml:space="preserve">Fibrillarin </w:t>
            </w:r>
          </w:p>
        </w:tc>
        <w:tc>
          <w:tcPr>
            <w:tcW w:w="1971" w:type="pct"/>
            <w:noWrap/>
            <w:vAlign w:val="center"/>
            <w:hideMark/>
          </w:tcPr>
          <w:p w14:paraId="766EF0C0" w14:textId="77777777" w:rsidR="00D83AD2" w:rsidRPr="0017693C" w:rsidRDefault="00D83AD2" w:rsidP="0077655C">
            <w:pPr>
              <w:spacing w:after="0" w:line="240" w:lineRule="auto"/>
              <w:rPr>
                <w:rFonts w:ascii="Arial" w:hAnsi="Arial" w:cs="Arial"/>
                <w:sz w:val="16"/>
                <w:szCs w:val="18"/>
                <w:lang w:val="en-GB"/>
              </w:rPr>
            </w:pPr>
            <w:proofErr w:type="spellStart"/>
            <w:r w:rsidRPr="0017693C">
              <w:rPr>
                <w:rFonts w:ascii="Arial" w:hAnsi="Arial" w:cs="Arial"/>
                <w:sz w:val="16"/>
                <w:szCs w:val="18"/>
                <w:lang w:val="en-GB"/>
              </w:rPr>
              <w:t>rRNA</w:t>
            </w:r>
            <w:proofErr w:type="spellEnd"/>
            <w:r w:rsidRPr="0017693C">
              <w:rPr>
                <w:rFonts w:ascii="Arial" w:hAnsi="Arial" w:cs="Arial"/>
                <w:sz w:val="16"/>
                <w:szCs w:val="18"/>
                <w:lang w:val="en-GB"/>
              </w:rPr>
              <w:t>/</w:t>
            </w:r>
            <w:proofErr w:type="spellStart"/>
            <w:r w:rsidRPr="0017693C">
              <w:rPr>
                <w:rFonts w:ascii="Arial" w:hAnsi="Arial" w:cs="Arial"/>
                <w:sz w:val="16"/>
                <w:szCs w:val="18"/>
                <w:lang w:val="en-GB"/>
              </w:rPr>
              <w:t>tRNA</w:t>
            </w:r>
            <w:proofErr w:type="spellEnd"/>
            <w:r w:rsidRPr="0017693C">
              <w:rPr>
                <w:rFonts w:ascii="Arial" w:hAnsi="Arial" w:cs="Arial"/>
                <w:sz w:val="16"/>
                <w:szCs w:val="18"/>
                <w:lang w:val="en-GB"/>
              </w:rPr>
              <w:t xml:space="preserve"> 2'-O-methyltransferase</w:t>
            </w:r>
          </w:p>
        </w:tc>
        <w:tc>
          <w:tcPr>
            <w:tcW w:w="526" w:type="pct"/>
            <w:vAlign w:val="center"/>
          </w:tcPr>
          <w:p w14:paraId="1916DE94" w14:textId="77777777" w:rsidR="00D83AD2" w:rsidRPr="0017693C" w:rsidRDefault="00D83AD2" w:rsidP="0077655C">
            <w:pPr>
              <w:spacing w:after="0" w:line="240" w:lineRule="auto"/>
              <w:jc w:val="center"/>
              <w:rPr>
                <w:rFonts w:ascii="Arial" w:hAnsi="Arial" w:cs="Arial"/>
                <w:sz w:val="16"/>
                <w:szCs w:val="18"/>
                <w:lang w:val="en-GB"/>
              </w:rPr>
            </w:pPr>
            <w:r w:rsidRPr="0017693C">
              <w:rPr>
                <w:rFonts w:ascii="Arial" w:eastAsia="Times New Roman" w:hAnsi="Arial" w:cs="Arial"/>
                <w:sz w:val="16"/>
                <w:szCs w:val="18"/>
                <w:lang w:val="en-GB" w:eastAsia="fr-FR"/>
              </w:rPr>
              <w:t>11</w:t>
            </w:r>
          </w:p>
        </w:tc>
        <w:tc>
          <w:tcPr>
            <w:tcW w:w="438" w:type="pct"/>
            <w:vAlign w:val="center"/>
          </w:tcPr>
          <w:p w14:paraId="1D658BBD" w14:textId="77777777" w:rsidR="00D83AD2" w:rsidRPr="0017693C" w:rsidRDefault="00D83AD2" w:rsidP="0077655C">
            <w:pPr>
              <w:spacing w:after="0" w:line="240" w:lineRule="auto"/>
              <w:jc w:val="center"/>
              <w:rPr>
                <w:rFonts w:ascii="Arial" w:hAnsi="Arial" w:cs="Arial"/>
                <w:sz w:val="16"/>
                <w:szCs w:val="18"/>
                <w:lang w:val="en-GB"/>
              </w:rPr>
            </w:pPr>
            <w:r w:rsidRPr="0017693C">
              <w:rPr>
                <w:rFonts w:ascii="Arial" w:eastAsia="Times New Roman" w:hAnsi="Arial" w:cs="Arial"/>
                <w:sz w:val="16"/>
                <w:szCs w:val="18"/>
                <w:lang w:val="en-GB" w:eastAsia="fr-FR"/>
              </w:rPr>
              <w:t>0.73</w:t>
            </w:r>
          </w:p>
        </w:tc>
      </w:tr>
      <w:tr w:rsidR="00D83AD2" w:rsidRPr="00CC5DEB" w14:paraId="5154FE49" w14:textId="77777777" w:rsidTr="0077655C">
        <w:trPr>
          <w:trHeight w:val="142"/>
        </w:trPr>
        <w:tc>
          <w:tcPr>
            <w:tcW w:w="654" w:type="pct"/>
            <w:noWrap/>
            <w:vAlign w:val="center"/>
            <w:hideMark/>
          </w:tcPr>
          <w:p w14:paraId="552753FE" w14:textId="77777777" w:rsidR="00D83AD2" w:rsidRPr="0017693C" w:rsidRDefault="00D83AD2" w:rsidP="0077655C">
            <w:pPr>
              <w:spacing w:after="0" w:line="240" w:lineRule="auto"/>
              <w:rPr>
                <w:rFonts w:ascii="Arial" w:eastAsia="Times New Roman" w:hAnsi="Arial" w:cs="Arial"/>
                <w:sz w:val="16"/>
                <w:szCs w:val="18"/>
                <w:lang w:val="en-GB" w:eastAsia="fr-FR"/>
              </w:rPr>
            </w:pPr>
            <w:r w:rsidRPr="0017693C">
              <w:rPr>
                <w:rFonts w:ascii="Arial" w:eastAsia="Times New Roman" w:hAnsi="Arial" w:cs="Arial"/>
                <w:sz w:val="16"/>
                <w:szCs w:val="18"/>
                <w:lang w:val="en-GB" w:eastAsia="fr-FR"/>
              </w:rPr>
              <w:t>Q9V1T5</w:t>
            </w:r>
          </w:p>
        </w:tc>
        <w:tc>
          <w:tcPr>
            <w:tcW w:w="697" w:type="pct"/>
            <w:noWrap/>
            <w:vAlign w:val="center"/>
            <w:hideMark/>
          </w:tcPr>
          <w:p w14:paraId="60CE1BFA" w14:textId="77777777" w:rsidR="00D83AD2" w:rsidRPr="0017693C" w:rsidRDefault="00D83AD2" w:rsidP="0077655C">
            <w:pPr>
              <w:spacing w:after="0" w:line="240" w:lineRule="auto"/>
              <w:rPr>
                <w:rFonts w:ascii="Arial" w:hAnsi="Arial" w:cs="Arial"/>
                <w:sz w:val="16"/>
                <w:szCs w:val="18"/>
                <w:lang w:val="en-GB"/>
              </w:rPr>
            </w:pPr>
            <w:r w:rsidRPr="0017693C">
              <w:rPr>
                <w:rFonts w:ascii="Arial" w:hAnsi="Arial" w:cs="Arial"/>
                <w:sz w:val="16"/>
                <w:szCs w:val="18"/>
                <w:lang w:val="en-GB"/>
              </w:rPr>
              <w:t>PAB2120</w:t>
            </w:r>
          </w:p>
        </w:tc>
        <w:tc>
          <w:tcPr>
            <w:tcW w:w="714" w:type="pct"/>
            <w:noWrap/>
            <w:vAlign w:val="center"/>
            <w:hideMark/>
          </w:tcPr>
          <w:p w14:paraId="5E142474" w14:textId="77777777" w:rsidR="00D83AD2" w:rsidRPr="0017693C" w:rsidRDefault="00D83AD2" w:rsidP="0077655C">
            <w:pPr>
              <w:spacing w:after="0" w:line="240" w:lineRule="auto"/>
              <w:rPr>
                <w:rFonts w:ascii="Arial" w:hAnsi="Arial" w:cs="Arial"/>
                <w:sz w:val="16"/>
                <w:szCs w:val="18"/>
                <w:lang w:val="en-GB"/>
              </w:rPr>
            </w:pPr>
            <w:r w:rsidRPr="0017693C">
              <w:rPr>
                <w:rFonts w:ascii="Arial" w:hAnsi="Arial" w:cs="Arial"/>
                <w:sz w:val="16"/>
                <w:szCs w:val="18"/>
                <w:lang w:val="en-GB"/>
              </w:rPr>
              <w:t xml:space="preserve">L3 </w:t>
            </w:r>
          </w:p>
        </w:tc>
        <w:tc>
          <w:tcPr>
            <w:tcW w:w="1971" w:type="pct"/>
            <w:noWrap/>
            <w:vAlign w:val="center"/>
            <w:hideMark/>
          </w:tcPr>
          <w:p w14:paraId="45C75FCA" w14:textId="77777777" w:rsidR="00D83AD2" w:rsidRPr="0017693C" w:rsidRDefault="00D83AD2" w:rsidP="0077655C">
            <w:pPr>
              <w:spacing w:after="0" w:line="240" w:lineRule="auto"/>
              <w:rPr>
                <w:rFonts w:ascii="Arial" w:hAnsi="Arial" w:cs="Arial"/>
                <w:sz w:val="16"/>
                <w:szCs w:val="18"/>
                <w:lang w:val="en-GB"/>
              </w:rPr>
            </w:pPr>
            <w:r w:rsidRPr="0017693C">
              <w:rPr>
                <w:rFonts w:ascii="Arial" w:hAnsi="Arial" w:cs="Arial"/>
                <w:sz w:val="16"/>
                <w:szCs w:val="18"/>
                <w:lang w:val="en-GB"/>
              </w:rPr>
              <w:t>50S ribosomal protein L3</w:t>
            </w:r>
          </w:p>
        </w:tc>
        <w:tc>
          <w:tcPr>
            <w:tcW w:w="526" w:type="pct"/>
            <w:vAlign w:val="center"/>
          </w:tcPr>
          <w:p w14:paraId="0CB2A692" w14:textId="77777777" w:rsidR="00D83AD2" w:rsidRPr="0017693C" w:rsidRDefault="00D83AD2" w:rsidP="0077655C">
            <w:pPr>
              <w:spacing w:after="0" w:line="240" w:lineRule="auto"/>
              <w:jc w:val="center"/>
              <w:rPr>
                <w:rFonts w:ascii="Arial" w:hAnsi="Arial" w:cs="Arial"/>
                <w:sz w:val="16"/>
                <w:szCs w:val="18"/>
                <w:lang w:val="en-GB"/>
              </w:rPr>
            </w:pPr>
            <w:r w:rsidRPr="0017693C">
              <w:rPr>
                <w:rFonts w:ascii="Arial" w:eastAsia="Times New Roman" w:hAnsi="Arial" w:cs="Arial"/>
                <w:sz w:val="16"/>
                <w:szCs w:val="18"/>
                <w:lang w:val="en-GB" w:eastAsia="fr-FR"/>
              </w:rPr>
              <w:t>4.5</w:t>
            </w:r>
          </w:p>
        </w:tc>
        <w:tc>
          <w:tcPr>
            <w:tcW w:w="438" w:type="pct"/>
            <w:vAlign w:val="center"/>
          </w:tcPr>
          <w:p w14:paraId="3CACEEE1" w14:textId="77777777" w:rsidR="00D83AD2" w:rsidRPr="0017693C" w:rsidRDefault="00D83AD2" w:rsidP="0077655C">
            <w:pPr>
              <w:spacing w:after="0" w:line="240" w:lineRule="auto"/>
              <w:jc w:val="center"/>
              <w:rPr>
                <w:rFonts w:ascii="Arial" w:hAnsi="Arial" w:cs="Arial"/>
                <w:sz w:val="16"/>
                <w:szCs w:val="18"/>
                <w:lang w:val="en-GB"/>
              </w:rPr>
            </w:pPr>
            <w:r w:rsidRPr="0017693C">
              <w:rPr>
                <w:rFonts w:ascii="Arial" w:eastAsia="Times New Roman" w:hAnsi="Arial" w:cs="Arial"/>
                <w:sz w:val="16"/>
                <w:szCs w:val="18"/>
                <w:lang w:val="en-GB" w:eastAsia="fr-FR"/>
              </w:rPr>
              <w:t>0.85</w:t>
            </w:r>
          </w:p>
        </w:tc>
      </w:tr>
    </w:tbl>
    <w:p w14:paraId="44AC1A79" w14:textId="0B4E496A" w:rsidR="00D83AD2" w:rsidRPr="00E236C6" w:rsidRDefault="00D83AD2" w:rsidP="00E236C6">
      <w:pPr>
        <w:spacing w:before="120" w:after="0" w:line="276" w:lineRule="auto"/>
        <w:jc w:val="both"/>
        <w:rPr>
          <w:rFonts w:ascii="Arial" w:hAnsi="Arial" w:cs="Arial"/>
          <w:color w:val="202020"/>
          <w:sz w:val="18"/>
          <w:shd w:val="clear" w:color="auto" w:fill="FFFFFF"/>
        </w:rPr>
      </w:pPr>
      <w:r w:rsidRPr="00E236C6">
        <w:rPr>
          <w:rFonts w:ascii="Arial" w:eastAsia="Calibri" w:hAnsi="Arial" w:cs="Arial"/>
          <w:i/>
          <w:iCs/>
          <w:sz w:val="18"/>
        </w:rPr>
        <w:t>Paby</w:t>
      </w:r>
      <w:r w:rsidRPr="00E236C6">
        <w:rPr>
          <w:rFonts w:ascii="Arial" w:eastAsia="Calibri" w:hAnsi="Arial" w:cs="Arial"/>
          <w:iCs/>
          <w:sz w:val="18"/>
        </w:rPr>
        <w:t>-aLhr2 protein is highlighted in grey.</w:t>
      </w:r>
      <w:r w:rsidRPr="00E236C6">
        <w:rPr>
          <w:rFonts w:ascii="Arial" w:hAnsi="Arial" w:cs="Arial"/>
          <w:color w:val="202020"/>
          <w:sz w:val="18"/>
          <w:shd w:val="clear" w:color="auto" w:fill="FFFFFF"/>
        </w:rPr>
        <w:t xml:space="preserve"> The partners were identified by pulldown-MS/MS</w:t>
      </w:r>
      <w:r w:rsidR="008E7B4B" w:rsidRPr="00E236C6">
        <w:rPr>
          <w:rFonts w:ascii="Arial" w:hAnsi="Arial" w:cs="Arial"/>
          <w:color w:val="202020"/>
          <w:sz w:val="18"/>
          <w:shd w:val="clear" w:color="auto" w:fill="FFFFFF"/>
        </w:rPr>
        <w:t xml:space="preserve"> as described in</w:t>
      </w:r>
      <w:r w:rsidR="007E67AB" w:rsidRPr="00E236C6">
        <w:rPr>
          <w:rFonts w:ascii="Arial" w:hAnsi="Arial" w:cs="Arial"/>
          <w:color w:val="202020"/>
          <w:sz w:val="18"/>
          <w:shd w:val="clear" w:color="auto" w:fill="FFFFFF"/>
        </w:rPr>
        <w:t xml:space="preserve"> [18]</w:t>
      </w:r>
      <w:r w:rsidR="008E7B4B" w:rsidRPr="00E236C6">
        <w:rPr>
          <w:rFonts w:ascii="Arial" w:hAnsi="Arial" w:cs="Arial"/>
          <w:color w:val="202020"/>
          <w:sz w:val="18"/>
          <w:shd w:val="clear" w:color="auto" w:fill="FFFFFF"/>
        </w:rPr>
        <w:t>.</w:t>
      </w:r>
      <w:r w:rsidRPr="00E236C6">
        <w:rPr>
          <w:rFonts w:ascii="Arial" w:hAnsi="Arial" w:cs="Arial"/>
          <w:color w:val="202020"/>
          <w:sz w:val="18"/>
          <w:shd w:val="clear" w:color="auto" w:fill="FFFFFF"/>
        </w:rPr>
        <w:t xml:space="preserve"> </w:t>
      </w:r>
      <w:r w:rsidR="008E7B4B" w:rsidRPr="00E236C6">
        <w:rPr>
          <w:rFonts w:ascii="Arial" w:hAnsi="Arial" w:cs="Arial"/>
          <w:color w:val="202020"/>
          <w:sz w:val="18"/>
          <w:shd w:val="clear" w:color="auto" w:fill="FFFFFF"/>
        </w:rPr>
        <w:t>R</w:t>
      </w:r>
      <w:r w:rsidRPr="00E236C6">
        <w:rPr>
          <w:rFonts w:ascii="Arial" w:hAnsi="Arial" w:cs="Arial"/>
          <w:color w:val="202020"/>
          <w:sz w:val="18"/>
          <w:shd w:val="clear" w:color="auto" w:fill="FFFFFF"/>
        </w:rPr>
        <w:t xml:space="preserve">ecombinant </w:t>
      </w:r>
      <w:r w:rsidR="008E7B4B" w:rsidRPr="00E236C6">
        <w:rPr>
          <w:rFonts w:ascii="Arial" w:hAnsi="Arial" w:cs="Arial"/>
          <w:color w:val="202020"/>
          <w:sz w:val="18"/>
          <w:shd w:val="clear" w:color="auto" w:fill="FFFFFF"/>
        </w:rPr>
        <w:t xml:space="preserve">ASH-Ski2 </w:t>
      </w:r>
      <w:r w:rsidRPr="00E236C6">
        <w:rPr>
          <w:rFonts w:ascii="Arial" w:hAnsi="Arial" w:cs="Arial"/>
          <w:color w:val="202020"/>
          <w:sz w:val="18"/>
          <w:shd w:val="clear" w:color="auto" w:fill="FFFFFF"/>
        </w:rPr>
        <w:t xml:space="preserve">protein tagged as its N-terminus </w:t>
      </w:r>
      <w:r w:rsidR="008E7B4B" w:rsidRPr="00E236C6">
        <w:rPr>
          <w:rFonts w:ascii="Arial" w:hAnsi="Arial" w:cs="Arial"/>
          <w:color w:val="202020"/>
          <w:sz w:val="18"/>
          <w:shd w:val="clear" w:color="auto" w:fill="FFFFFF"/>
        </w:rPr>
        <w:t xml:space="preserve">was used </w:t>
      </w:r>
      <w:r w:rsidRPr="00E236C6">
        <w:rPr>
          <w:rFonts w:ascii="Arial" w:hAnsi="Arial" w:cs="Arial"/>
          <w:color w:val="202020"/>
          <w:sz w:val="18"/>
          <w:shd w:val="clear" w:color="auto" w:fill="FFFFFF"/>
        </w:rPr>
        <w:t xml:space="preserve">as bait protein in </w:t>
      </w:r>
      <w:r w:rsidRPr="00E236C6">
        <w:rPr>
          <w:rFonts w:ascii="Arial" w:hAnsi="Arial" w:cs="Arial"/>
          <w:i/>
          <w:color w:val="202020"/>
          <w:sz w:val="18"/>
          <w:shd w:val="clear" w:color="auto" w:fill="FFFFFF"/>
        </w:rPr>
        <w:t xml:space="preserve">P. </w:t>
      </w:r>
      <w:proofErr w:type="spellStart"/>
      <w:r w:rsidRPr="00E236C6">
        <w:rPr>
          <w:rFonts w:ascii="Arial" w:hAnsi="Arial" w:cs="Arial"/>
          <w:i/>
          <w:color w:val="202020"/>
          <w:sz w:val="18"/>
          <w:shd w:val="clear" w:color="auto" w:fill="FFFFFF"/>
        </w:rPr>
        <w:t>abyssi</w:t>
      </w:r>
      <w:proofErr w:type="spellEnd"/>
      <w:r w:rsidRPr="00E236C6">
        <w:rPr>
          <w:rFonts w:ascii="Arial" w:hAnsi="Arial" w:cs="Arial"/>
          <w:color w:val="202020"/>
          <w:sz w:val="18"/>
          <w:shd w:val="clear" w:color="auto" w:fill="FFFFFF"/>
        </w:rPr>
        <w:t xml:space="preserve"> cellular extract. The MS proteomics data are </w:t>
      </w:r>
      <w:r w:rsidR="008E7B4B" w:rsidRPr="00E236C6">
        <w:rPr>
          <w:rFonts w:ascii="Arial" w:hAnsi="Arial" w:cs="Arial"/>
          <w:color w:val="202020"/>
          <w:sz w:val="18"/>
          <w:shd w:val="clear" w:color="auto" w:fill="FFFFFF"/>
        </w:rPr>
        <w:t>available at</w:t>
      </w:r>
      <w:r w:rsidRPr="00E236C6">
        <w:rPr>
          <w:rFonts w:ascii="Arial" w:hAnsi="Arial" w:cs="Arial"/>
          <w:color w:val="202020"/>
          <w:sz w:val="18"/>
          <w:shd w:val="clear" w:color="auto" w:fill="FFFFFF"/>
        </w:rPr>
        <w:t xml:space="preserve"> the </w:t>
      </w:r>
      <w:proofErr w:type="spellStart"/>
      <w:r w:rsidRPr="00E236C6">
        <w:rPr>
          <w:rFonts w:ascii="Arial" w:hAnsi="Arial" w:cs="Arial"/>
          <w:color w:val="202020"/>
          <w:sz w:val="18"/>
          <w:shd w:val="clear" w:color="auto" w:fill="FFFFFF"/>
        </w:rPr>
        <w:t>Proteo</w:t>
      </w:r>
      <w:r w:rsidR="008E7B4B" w:rsidRPr="00E236C6">
        <w:rPr>
          <w:rFonts w:ascii="Arial" w:hAnsi="Arial" w:cs="Arial"/>
          <w:color w:val="202020"/>
          <w:sz w:val="18"/>
          <w:shd w:val="clear" w:color="auto" w:fill="FFFFFF"/>
        </w:rPr>
        <w:t>m</w:t>
      </w:r>
      <w:r w:rsidRPr="00E236C6">
        <w:rPr>
          <w:rFonts w:ascii="Arial" w:hAnsi="Arial" w:cs="Arial"/>
          <w:color w:val="202020"/>
          <w:sz w:val="18"/>
          <w:shd w:val="clear" w:color="auto" w:fill="FFFFFF"/>
        </w:rPr>
        <w:t>eXchange</w:t>
      </w:r>
      <w:proofErr w:type="spellEnd"/>
      <w:r w:rsidRPr="00E236C6">
        <w:rPr>
          <w:rFonts w:ascii="Arial" w:hAnsi="Arial" w:cs="Arial"/>
          <w:color w:val="202020"/>
          <w:sz w:val="18"/>
          <w:shd w:val="clear" w:color="auto" w:fill="FFFFFF"/>
        </w:rPr>
        <w:t xml:space="preserve"> Consortium via the PRIDE partner repository “PXD015856”. Shortly, the MS data from three replicates were processed in order to identify specific interaction signals. </w:t>
      </w:r>
      <w:r w:rsidR="008E7B4B" w:rsidRPr="00E236C6">
        <w:rPr>
          <w:rFonts w:ascii="Arial" w:hAnsi="Arial" w:cs="Arial"/>
          <w:color w:val="202020"/>
          <w:sz w:val="18"/>
          <w:shd w:val="clear" w:color="auto" w:fill="FFFFFF"/>
        </w:rPr>
        <w:t xml:space="preserve">MS data from control samples with no-bait proteins were also generated. </w:t>
      </w:r>
      <w:r w:rsidRPr="00E236C6">
        <w:rPr>
          <w:rFonts w:ascii="Arial" w:hAnsi="Arial" w:cs="Arial"/>
          <w:color w:val="202020"/>
          <w:sz w:val="18"/>
          <w:shd w:val="clear" w:color="auto" w:fill="FFFFFF"/>
        </w:rPr>
        <w:t>Global specific spectra from samples were normalized between replicate series and a cut-off of two normalized spectra as minimum MS signal for network hit validation was used. Normalized spectra were then averaged between replicates and referenced versus control to calculate the number of ‘Referenced Spectra’. Calculation of the ‘Specificity Index’ score is the ratio of the averaged normalized spectra in control versus assay. The ‘Specificity Index’ varies from 0 to 1 (with a maximum threshold of 1) as the specificity decreases.</w:t>
      </w:r>
    </w:p>
    <w:p w14:paraId="1DA576BC" w14:textId="6FC8BE25" w:rsidR="00E236C6" w:rsidRDefault="00E236C6">
      <w:pPr>
        <w:spacing w:after="200" w:line="276" w:lineRule="auto"/>
        <w:rPr>
          <w:rFonts w:ascii="Arial" w:hAnsi="Arial" w:cs="Arial"/>
          <w:color w:val="202020"/>
          <w:sz w:val="18"/>
          <w:shd w:val="clear" w:color="auto" w:fill="FFFFFF"/>
        </w:rPr>
      </w:pPr>
      <w:r>
        <w:rPr>
          <w:rFonts w:ascii="Arial" w:hAnsi="Arial" w:cs="Arial"/>
          <w:color w:val="202020"/>
          <w:sz w:val="18"/>
          <w:shd w:val="clear" w:color="auto" w:fill="FFFFFF"/>
        </w:rPr>
        <w:br w:type="page"/>
      </w:r>
    </w:p>
    <w:p w14:paraId="033385F5" w14:textId="77777777" w:rsidR="00E236C6" w:rsidRPr="0017693C" w:rsidRDefault="00E236C6" w:rsidP="006C0A35">
      <w:pPr>
        <w:spacing w:before="120" w:after="0" w:line="240" w:lineRule="auto"/>
        <w:jc w:val="both"/>
        <w:rPr>
          <w:rFonts w:ascii="Arial" w:hAnsi="Arial" w:cs="Arial"/>
          <w:b/>
          <w:sz w:val="18"/>
        </w:rPr>
      </w:pPr>
    </w:p>
    <w:p w14:paraId="198079A3" w14:textId="10777CD2" w:rsidR="00D83AD2" w:rsidRPr="00E236C6" w:rsidRDefault="00D83AD2" w:rsidP="00B05389">
      <w:pPr>
        <w:spacing w:before="100" w:beforeAutospacing="1" w:after="100" w:afterAutospacing="1" w:line="240" w:lineRule="auto"/>
        <w:jc w:val="both"/>
        <w:rPr>
          <w:rFonts w:ascii="Arial" w:hAnsi="Arial" w:cs="Arial"/>
          <w:b/>
          <w:color w:val="202020"/>
          <w:shd w:val="clear" w:color="auto" w:fill="FFFFFF"/>
        </w:rPr>
      </w:pPr>
      <w:r w:rsidRPr="00E236C6">
        <w:rPr>
          <w:rFonts w:ascii="Arial" w:hAnsi="Arial" w:cs="Arial"/>
          <w:b/>
        </w:rPr>
        <w:t xml:space="preserve">Table </w:t>
      </w:r>
      <w:r w:rsidRPr="00E236C6">
        <w:rPr>
          <w:rFonts w:ascii="Arial" w:hAnsi="Arial" w:cs="Arial"/>
          <w:b/>
          <w:color w:val="202020"/>
          <w:shd w:val="clear" w:color="auto" w:fill="FFFFFF"/>
        </w:rPr>
        <w:t>S2</w:t>
      </w:r>
      <w:r w:rsidR="00B05389" w:rsidRPr="00E236C6">
        <w:rPr>
          <w:rFonts w:ascii="Arial" w:hAnsi="Arial" w:cs="Arial"/>
          <w:b/>
          <w:color w:val="202020"/>
          <w:shd w:val="clear" w:color="auto" w:fill="FFFFFF"/>
        </w:rPr>
        <w:t xml:space="preserve">: </w:t>
      </w:r>
      <w:r w:rsidR="00BF1F10" w:rsidRPr="00E236C6">
        <w:rPr>
          <w:rFonts w:ascii="Arial" w:hAnsi="Arial" w:cs="Arial"/>
          <w:color w:val="202020"/>
          <w:shd w:val="clear" w:color="auto" w:fill="FFFFFF"/>
        </w:rPr>
        <w:t xml:space="preserve">The </w:t>
      </w:r>
      <w:proofErr w:type="spellStart"/>
      <w:r w:rsidR="00BF1F10" w:rsidRPr="00E236C6">
        <w:rPr>
          <w:rFonts w:ascii="Arial" w:hAnsi="Arial" w:cs="Arial"/>
          <w:color w:val="202020"/>
          <w:shd w:val="clear" w:color="auto" w:fill="FFFFFF"/>
        </w:rPr>
        <w:t>L</w:t>
      </w:r>
      <w:r w:rsidR="00A75F69" w:rsidRPr="00E236C6">
        <w:rPr>
          <w:rFonts w:ascii="Arial" w:hAnsi="Arial" w:cs="Arial"/>
          <w:color w:val="202020"/>
          <w:shd w:val="clear" w:color="auto" w:fill="FFFFFF"/>
        </w:rPr>
        <w:t>hr</w:t>
      </w:r>
      <w:proofErr w:type="spellEnd"/>
      <w:r w:rsidR="00BF1F10" w:rsidRPr="00E236C6">
        <w:rPr>
          <w:rFonts w:ascii="Arial" w:hAnsi="Arial" w:cs="Arial"/>
          <w:color w:val="202020"/>
          <w:shd w:val="clear" w:color="auto" w:fill="FFFFFF"/>
        </w:rPr>
        <w:t xml:space="preserve"> and </w:t>
      </w:r>
      <w:proofErr w:type="spellStart"/>
      <w:r w:rsidR="00BF1F10" w:rsidRPr="00E236C6">
        <w:rPr>
          <w:rFonts w:ascii="Arial" w:hAnsi="Arial" w:cs="Arial"/>
          <w:color w:val="202020"/>
          <w:shd w:val="clear" w:color="auto" w:fill="FFFFFF"/>
        </w:rPr>
        <w:t>Sfth</w:t>
      </w:r>
      <w:proofErr w:type="spellEnd"/>
      <w:r w:rsidR="00BF1F10" w:rsidRPr="00E236C6">
        <w:rPr>
          <w:rFonts w:ascii="Arial" w:hAnsi="Arial" w:cs="Arial"/>
          <w:color w:val="202020"/>
          <w:shd w:val="clear" w:color="auto" w:fill="FFFFFF"/>
        </w:rPr>
        <w:t xml:space="preserve"> protein sequence identifiers used in Figures 2 and Supplementary Figure S1, with the related organisms, </w:t>
      </w:r>
      <w:proofErr w:type="spellStart"/>
      <w:r w:rsidR="00BF1F10" w:rsidRPr="00E236C6">
        <w:rPr>
          <w:rFonts w:ascii="Arial" w:hAnsi="Arial" w:cs="Arial"/>
          <w:color w:val="202020"/>
          <w:shd w:val="clear" w:color="auto" w:fill="FFFFFF"/>
        </w:rPr>
        <w:t>Uniprot</w:t>
      </w:r>
      <w:proofErr w:type="spellEnd"/>
      <w:r w:rsidR="00BF1F10" w:rsidRPr="00E236C6">
        <w:rPr>
          <w:rFonts w:ascii="Arial" w:hAnsi="Arial" w:cs="Arial"/>
          <w:color w:val="202020"/>
          <w:shd w:val="clear" w:color="auto" w:fill="FFFFFF"/>
        </w:rPr>
        <w:t xml:space="preserve"> accession numbers and locus-tags of the </w:t>
      </w:r>
      <w:proofErr w:type="spellStart"/>
      <w:r w:rsidR="00BF1F10" w:rsidRPr="00E236C6">
        <w:rPr>
          <w:rFonts w:ascii="Arial" w:hAnsi="Arial" w:cs="Arial"/>
          <w:color w:val="202020"/>
          <w:shd w:val="clear" w:color="auto" w:fill="FFFFFF"/>
        </w:rPr>
        <w:t>achaeal</w:t>
      </w:r>
      <w:proofErr w:type="spellEnd"/>
      <w:r w:rsidR="00BF1F10" w:rsidRPr="00E236C6">
        <w:rPr>
          <w:rFonts w:ascii="Arial" w:hAnsi="Arial" w:cs="Arial"/>
          <w:color w:val="202020"/>
          <w:shd w:val="clear" w:color="auto" w:fill="FFFFFF"/>
        </w:rPr>
        <w:t xml:space="preserve"> </w:t>
      </w:r>
      <w:proofErr w:type="spellStart"/>
      <w:r w:rsidR="00BF1F10" w:rsidRPr="00E236C6">
        <w:rPr>
          <w:rFonts w:ascii="Arial" w:hAnsi="Arial" w:cs="Arial"/>
          <w:color w:val="202020"/>
          <w:shd w:val="clear" w:color="auto" w:fill="FFFFFF"/>
        </w:rPr>
        <w:t>Lhr</w:t>
      </w:r>
      <w:proofErr w:type="spellEnd"/>
      <w:r w:rsidR="00BF1F10" w:rsidRPr="00E236C6">
        <w:rPr>
          <w:rFonts w:ascii="Arial" w:hAnsi="Arial" w:cs="Arial"/>
          <w:color w:val="202020"/>
          <w:shd w:val="clear" w:color="auto" w:fill="FFFFFF"/>
        </w:rPr>
        <w:t xml:space="preserve"> (Excel file Table S2</w:t>
      </w:r>
      <w:r w:rsidR="00EC0B37" w:rsidRPr="00E236C6">
        <w:rPr>
          <w:rFonts w:ascii="Arial" w:hAnsi="Arial" w:cs="Arial"/>
          <w:color w:val="202020"/>
          <w:shd w:val="clear" w:color="auto" w:fill="FFFFFF"/>
        </w:rPr>
        <w:t>A</w:t>
      </w:r>
      <w:r w:rsidR="00BF1F10" w:rsidRPr="00E236C6">
        <w:rPr>
          <w:rFonts w:ascii="Arial" w:hAnsi="Arial" w:cs="Arial"/>
          <w:color w:val="202020"/>
          <w:shd w:val="clear" w:color="auto" w:fill="FFFFFF"/>
        </w:rPr>
        <w:t xml:space="preserve">), bacterial </w:t>
      </w:r>
      <w:proofErr w:type="spellStart"/>
      <w:r w:rsidR="00BF1F10" w:rsidRPr="00E236C6">
        <w:rPr>
          <w:rFonts w:ascii="Arial" w:hAnsi="Arial" w:cs="Arial"/>
          <w:color w:val="202020"/>
          <w:shd w:val="clear" w:color="auto" w:fill="FFFFFF"/>
        </w:rPr>
        <w:t>Lhr</w:t>
      </w:r>
      <w:proofErr w:type="spellEnd"/>
      <w:r w:rsidR="00BF1F10" w:rsidRPr="00E236C6">
        <w:rPr>
          <w:rFonts w:ascii="Arial" w:hAnsi="Arial" w:cs="Arial"/>
          <w:color w:val="202020"/>
          <w:shd w:val="clear" w:color="auto" w:fill="FFFFFF"/>
        </w:rPr>
        <w:t xml:space="preserve"> (Excel file Table S2</w:t>
      </w:r>
      <w:r w:rsidR="00EC0B37" w:rsidRPr="00E236C6">
        <w:rPr>
          <w:rFonts w:ascii="Arial" w:hAnsi="Arial" w:cs="Arial"/>
          <w:color w:val="202020"/>
          <w:shd w:val="clear" w:color="auto" w:fill="FFFFFF"/>
        </w:rPr>
        <w:t>B</w:t>
      </w:r>
      <w:r w:rsidR="00BF1F10" w:rsidRPr="00E236C6">
        <w:rPr>
          <w:rFonts w:ascii="Arial" w:hAnsi="Arial" w:cs="Arial"/>
          <w:color w:val="202020"/>
          <w:shd w:val="clear" w:color="auto" w:fill="FFFFFF"/>
        </w:rPr>
        <w:t xml:space="preserve">) and </w:t>
      </w:r>
      <w:proofErr w:type="spellStart"/>
      <w:r w:rsidR="00BF1F10" w:rsidRPr="00E236C6">
        <w:rPr>
          <w:rFonts w:ascii="Arial" w:hAnsi="Arial" w:cs="Arial"/>
          <w:color w:val="202020"/>
          <w:shd w:val="clear" w:color="auto" w:fill="FFFFFF"/>
        </w:rPr>
        <w:t>Sfth</w:t>
      </w:r>
      <w:proofErr w:type="spellEnd"/>
      <w:r w:rsidR="00BF1F10" w:rsidRPr="00E236C6">
        <w:rPr>
          <w:rFonts w:ascii="Arial" w:hAnsi="Arial" w:cs="Arial"/>
          <w:color w:val="202020"/>
          <w:shd w:val="clear" w:color="auto" w:fill="FFFFFF"/>
        </w:rPr>
        <w:t xml:space="preserve"> (Excel file Table S2</w:t>
      </w:r>
      <w:r w:rsidR="00EC0B37" w:rsidRPr="00E236C6">
        <w:rPr>
          <w:rFonts w:ascii="Arial" w:hAnsi="Arial" w:cs="Arial"/>
          <w:color w:val="202020"/>
          <w:shd w:val="clear" w:color="auto" w:fill="FFFFFF"/>
        </w:rPr>
        <w:t>C</w:t>
      </w:r>
      <w:r w:rsidR="00BF1F10" w:rsidRPr="00E236C6">
        <w:rPr>
          <w:rFonts w:ascii="Arial" w:hAnsi="Arial" w:cs="Arial"/>
          <w:color w:val="202020"/>
          <w:shd w:val="clear" w:color="auto" w:fill="FFFFFF"/>
        </w:rPr>
        <w:t>).</w:t>
      </w:r>
    </w:p>
    <w:p w14:paraId="10991294" w14:textId="77777777" w:rsidR="00EC0B37" w:rsidRDefault="00EC0B37">
      <w:pPr>
        <w:spacing w:after="200" w:line="276" w:lineRule="auto"/>
        <w:rPr>
          <w:rFonts w:ascii="Arial" w:hAnsi="Arial" w:cs="Arial"/>
          <w:b/>
          <w:color w:val="202020"/>
          <w:shd w:val="clear" w:color="auto" w:fill="FFFFFF"/>
        </w:rPr>
      </w:pPr>
      <w:r>
        <w:rPr>
          <w:rFonts w:ascii="Arial" w:hAnsi="Arial" w:cs="Arial"/>
          <w:b/>
          <w:color w:val="202020"/>
          <w:shd w:val="clear" w:color="auto" w:fill="FFFFFF"/>
        </w:rPr>
        <w:br w:type="page"/>
      </w:r>
    </w:p>
    <w:p w14:paraId="70C72858" w14:textId="4C69C435" w:rsidR="00D83AD2" w:rsidRPr="00E236C6" w:rsidRDefault="00D83AD2" w:rsidP="00D83AD2">
      <w:pPr>
        <w:spacing w:before="240" w:line="256" w:lineRule="auto"/>
        <w:rPr>
          <w:rFonts w:ascii="Arial" w:hAnsi="Arial" w:cs="Arial"/>
        </w:rPr>
      </w:pPr>
      <w:proofErr w:type="gramStart"/>
      <w:r w:rsidRPr="00E236C6">
        <w:rPr>
          <w:rFonts w:ascii="Arial" w:hAnsi="Arial" w:cs="Arial"/>
          <w:b/>
          <w:color w:val="202020"/>
          <w:shd w:val="clear" w:color="auto" w:fill="FFFFFF"/>
        </w:rPr>
        <w:lastRenderedPageBreak/>
        <w:t>Table S3</w:t>
      </w:r>
      <w:r w:rsidRPr="00E236C6">
        <w:rPr>
          <w:rFonts w:ascii="Arial" w:hAnsi="Arial" w:cs="Arial"/>
          <w:b/>
          <w:bCs/>
          <w:color w:val="000000" w:themeColor="text1"/>
          <w:kern w:val="24"/>
        </w:rPr>
        <w:t xml:space="preserve">: </w:t>
      </w:r>
      <w:r w:rsidRPr="00E236C6">
        <w:rPr>
          <w:rFonts w:ascii="Arial" w:hAnsi="Arial" w:cs="Arial"/>
          <w:bCs/>
          <w:color w:val="000000" w:themeColor="text1"/>
          <w:kern w:val="24"/>
        </w:rPr>
        <w:t>Sequences of synthetic oligonucleotides used in this study</w:t>
      </w:r>
      <w:r w:rsidRPr="00E236C6">
        <w:rPr>
          <w:rFonts w:ascii="Arial" w:hAnsi="Arial" w:cs="Arial"/>
        </w:rPr>
        <w:t>.</w:t>
      </w:r>
      <w:proofErr w:type="gramEnd"/>
    </w:p>
    <w:tbl>
      <w:tblPr>
        <w:tblStyle w:val="Grilledutableau"/>
        <w:tblW w:w="4958" w:type="pct"/>
        <w:tblLayout w:type="fixed"/>
        <w:tblLook w:val="0420" w:firstRow="1" w:lastRow="0" w:firstColumn="0" w:lastColumn="0" w:noHBand="0" w:noVBand="1"/>
      </w:tblPr>
      <w:tblGrid>
        <w:gridCol w:w="1245"/>
        <w:gridCol w:w="4912"/>
        <w:gridCol w:w="4429"/>
      </w:tblGrid>
      <w:tr w:rsidR="00D83AD2" w:rsidRPr="00CC5DEB" w14:paraId="53EF1FF9" w14:textId="77777777" w:rsidTr="0077655C">
        <w:trPr>
          <w:trHeight w:val="354"/>
        </w:trPr>
        <w:tc>
          <w:tcPr>
            <w:tcW w:w="588" w:type="pct"/>
            <w:vAlign w:val="center"/>
            <w:hideMark/>
          </w:tcPr>
          <w:p w14:paraId="2363B8C6" w14:textId="77777777" w:rsidR="00D83AD2" w:rsidRPr="0017693C" w:rsidRDefault="00D83AD2" w:rsidP="0077655C">
            <w:pPr>
              <w:spacing w:after="0" w:line="240" w:lineRule="auto"/>
              <w:jc w:val="center"/>
              <w:rPr>
                <w:rFonts w:ascii="Arial" w:eastAsia="Times New Roman" w:hAnsi="Arial" w:cs="Arial"/>
                <w:sz w:val="18"/>
                <w:szCs w:val="20"/>
                <w:lang w:val="en-GB" w:eastAsia="en-GB"/>
              </w:rPr>
            </w:pPr>
            <w:r w:rsidRPr="0017693C">
              <w:rPr>
                <w:rFonts w:ascii="Arial" w:eastAsia="Times New Roman" w:hAnsi="Arial" w:cs="Arial"/>
                <w:bCs/>
                <w:color w:val="000000"/>
                <w:kern w:val="24"/>
                <w:sz w:val="18"/>
                <w:szCs w:val="20"/>
                <w:lang w:val="en-GB" w:eastAsia="en-GB"/>
              </w:rPr>
              <w:t>Primers</w:t>
            </w:r>
          </w:p>
        </w:tc>
        <w:tc>
          <w:tcPr>
            <w:tcW w:w="2320" w:type="pct"/>
            <w:hideMark/>
          </w:tcPr>
          <w:p w14:paraId="43B440B2" w14:textId="77777777" w:rsidR="00D83AD2" w:rsidRPr="0017693C" w:rsidRDefault="00D83AD2" w:rsidP="0077655C">
            <w:pPr>
              <w:spacing w:after="0" w:line="240" w:lineRule="auto"/>
              <w:jc w:val="center"/>
              <w:rPr>
                <w:rFonts w:ascii="Arial" w:eastAsia="Times New Roman" w:hAnsi="Arial" w:cs="Arial"/>
                <w:sz w:val="18"/>
                <w:szCs w:val="20"/>
                <w:lang w:val="en-GB" w:eastAsia="en-GB"/>
              </w:rPr>
            </w:pPr>
            <w:r w:rsidRPr="0017693C">
              <w:rPr>
                <w:rFonts w:ascii="Arial" w:eastAsia="Times New Roman" w:hAnsi="Arial" w:cs="Arial"/>
                <w:bCs/>
                <w:color w:val="000000"/>
                <w:kern w:val="24"/>
                <w:sz w:val="18"/>
                <w:szCs w:val="20"/>
                <w:lang w:val="en-GB" w:eastAsia="en-GB"/>
              </w:rPr>
              <w:t>Sequences (5’-3’)</w:t>
            </w:r>
          </w:p>
        </w:tc>
        <w:tc>
          <w:tcPr>
            <w:tcW w:w="2092" w:type="pct"/>
            <w:hideMark/>
          </w:tcPr>
          <w:p w14:paraId="7522D26A" w14:textId="77777777" w:rsidR="00D83AD2" w:rsidRPr="0017693C" w:rsidRDefault="00D83AD2" w:rsidP="0077655C">
            <w:pPr>
              <w:spacing w:after="0" w:line="240" w:lineRule="auto"/>
              <w:jc w:val="center"/>
              <w:rPr>
                <w:rFonts w:ascii="Arial" w:eastAsia="Times New Roman" w:hAnsi="Arial" w:cs="Arial"/>
                <w:sz w:val="18"/>
                <w:szCs w:val="20"/>
                <w:lang w:val="en-GB" w:eastAsia="en-GB"/>
              </w:rPr>
            </w:pPr>
            <w:r w:rsidRPr="0017693C">
              <w:rPr>
                <w:rFonts w:ascii="Arial" w:eastAsia="Times New Roman" w:hAnsi="Arial" w:cs="Arial"/>
                <w:bCs/>
                <w:color w:val="000000"/>
                <w:kern w:val="24"/>
                <w:sz w:val="18"/>
                <w:szCs w:val="20"/>
                <w:lang w:val="en-GB" w:eastAsia="en-GB"/>
              </w:rPr>
              <w:t>Purpose</w:t>
            </w:r>
          </w:p>
        </w:tc>
      </w:tr>
      <w:tr w:rsidR="00D83AD2" w:rsidRPr="00CC5DEB" w14:paraId="7FD254D4" w14:textId="77777777" w:rsidTr="0077655C">
        <w:trPr>
          <w:trHeight w:val="354"/>
        </w:trPr>
        <w:tc>
          <w:tcPr>
            <w:tcW w:w="588" w:type="pct"/>
            <w:vAlign w:val="center"/>
          </w:tcPr>
          <w:p w14:paraId="17AA69DA" w14:textId="77777777" w:rsidR="00D83AD2" w:rsidRPr="0017693C" w:rsidRDefault="00D83AD2" w:rsidP="0077655C">
            <w:pPr>
              <w:spacing w:after="0" w:line="240" w:lineRule="auto"/>
              <w:jc w:val="center"/>
              <w:rPr>
                <w:rFonts w:ascii="Arial" w:eastAsia="Times New Roman" w:hAnsi="Arial" w:cs="Arial"/>
                <w:color w:val="000000"/>
                <w:kern w:val="24"/>
                <w:sz w:val="18"/>
                <w:szCs w:val="20"/>
                <w:lang w:val="en-GB" w:eastAsia="en-GB"/>
              </w:rPr>
            </w:pPr>
            <w:r w:rsidRPr="0017693C">
              <w:rPr>
                <w:rFonts w:ascii="Arial" w:eastAsia="Times New Roman" w:hAnsi="Arial" w:cs="Arial"/>
                <w:color w:val="000000"/>
                <w:kern w:val="24"/>
                <w:sz w:val="18"/>
                <w:szCs w:val="20"/>
                <w:lang w:val="en-GB" w:eastAsia="en-GB"/>
              </w:rPr>
              <w:t>B15-1</w:t>
            </w:r>
          </w:p>
        </w:tc>
        <w:tc>
          <w:tcPr>
            <w:tcW w:w="2320" w:type="pct"/>
            <w:vAlign w:val="center"/>
          </w:tcPr>
          <w:p w14:paraId="7FAB943A" w14:textId="77777777" w:rsidR="00D83AD2" w:rsidRPr="0017693C" w:rsidRDefault="00D83AD2" w:rsidP="0077655C">
            <w:pPr>
              <w:spacing w:after="0" w:line="240" w:lineRule="auto"/>
              <w:rPr>
                <w:rFonts w:ascii="Arial" w:eastAsia="Times New Roman" w:hAnsi="Arial" w:cs="Arial"/>
                <w:color w:val="000000"/>
                <w:kern w:val="24"/>
                <w:sz w:val="18"/>
                <w:szCs w:val="20"/>
                <w:lang w:val="en-GB" w:eastAsia="en-GB"/>
              </w:rPr>
            </w:pPr>
            <w:r w:rsidRPr="0017693C">
              <w:rPr>
                <w:rFonts w:ascii="Arial" w:eastAsia="Times New Roman" w:hAnsi="Arial" w:cs="Arial"/>
                <w:color w:val="000000"/>
                <w:kern w:val="24"/>
                <w:sz w:val="18"/>
                <w:szCs w:val="20"/>
                <w:lang w:val="en-GB" w:eastAsia="en-GB"/>
              </w:rPr>
              <w:t>CATATGTATATCTCCTTCTTAAAGTT</w:t>
            </w:r>
          </w:p>
        </w:tc>
        <w:tc>
          <w:tcPr>
            <w:tcW w:w="2092" w:type="pct"/>
          </w:tcPr>
          <w:p w14:paraId="74627293" w14:textId="77777777" w:rsidR="00D83AD2" w:rsidRPr="0017693C" w:rsidRDefault="00D83AD2" w:rsidP="0077655C">
            <w:pPr>
              <w:spacing w:after="0" w:line="240" w:lineRule="auto"/>
              <w:rPr>
                <w:rFonts w:ascii="Arial" w:eastAsia="Times New Roman" w:hAnsi="Arial" w:cs="Arial"/>
                <w:sz w:val="18"/>
                <w:szCs w:val="20"/>
                <w:lang w:val="en-GB" w:eastAsia="en-GB"/>
              </w:rPr>
            </w:pPr>
            <w:r w:rsidRPr="0017693C">
              <w:rPr>
                <w:rFonts w:ascii="Arial" w:eastAsia="Times New Roman" w:hAnsi="Arial" w:cs="Arial"/>
                <w:sz w:val="18"/>
                <w:szCs w:val="20"/>
                <w:lang w:val="en-GB" w:eastAsia="en-GB"/>
              </w:rPr>
              <w:t>Antisense oligo to linearize pET11b and to construct pET11b-aLhr2-Dom4 by inverse PCR from pET11-aLhr2-WT</w:t>
            </w:r>
          </w:p>
        </w:tc>
      </w:tr>
      <w:tr w:rsidR="00D83AD2" w:rsidRPr="00CC5DEB" w14:paraId="300817CB" w14:textId="77777777" w:rsidTr="00F648B8">
        <w:trPr>
          <w:trHeight w:val="354"/>
        </w:trPr>
        <w:tc>
          <w:tcPr>
            <w:tcW w:w="588" w:type="pct"/>
            <w:vAlign w:val="center"/>
          </w:tcPr>
          <w:p w14:paraId="430D4AB7" w14:textId="77777777" w:rsidR="00D83AD2" w:rsidRPr="0017693C" w:rsidRDefault="00D83AD2" w:rsidP="0077655C">
            <w:pPr>
              <w:spacing w:after="0" w:line="240" w:lineRule="auto"/>
              <w:jc w:val="center"/>
              <w:rPr>
                <w:rFonts w:ascii="Arial" w:eastAsia="Times New Roman" w:hAnsi="Arial" w:cs="Arial"/>
                <w:color w:val="000000"/>
                <w:kern w:val="24"/>
                <w:sz w:val="18"/>
                <w:szCs w:val="20"/>
                <w:lang w:val="en-GB" w:eastAsia="en-GB"/>
              </w:rPr>
            </w:pPr>
            <w:r w:rsidRPr="0017693C">
              <w:rPr>
                <w:rFonts w:ascii="Arial" w:eastAsia="Times New Roman" w:hAnsi="Arial" w:cs="Arial"/>
                <w:color w:val="000000"/>
                <w:kern w:val="24"/>
                <w:sz w:val="18"/>
                <w:szCs w:val="20"/>
                <w:lang w:val="en-GB" w:eastAsia="en-GB"/>
              </w:rPr>
              <w:t>B13-18</w:t>
            </w:r>
          </w:p>
        </w:tc>
        <w:tc>
          <w:tcPr>
            <w:tcW w:w="2320" w:type="pct"/>
            <w:vAlign w:val="center"/>
          </w:tcPr>
          <w:p w14:paraId="6FF83880" w14:textId="77777777" w:rsidR="00D83AD2" w:rsidRPr="0017693C" w:rsidRDefault="00D83AD2" w:rsidP="0077655C">
            <w:pPr>
              <w:spacing w:after="0" w:line="240" w:lineRule="auto"/>
              <w:rPr>
                <w:rFonts w:ascii="Arial" w:eastAsia="Times New Roman" w:hAnsi="Arial" w:cs="Arial"/>
                <w:color w:val="000000"/>
                <w:kern w:val="24"/>
                <w:sz w:val="18"/>
                <w:szCs w:val="20"/>
                <w:lang w:val="en-GB" w:eastAsia="en-GB"/>
              </w:rPr>
            </w:pPr>
            <w:r w:rsidRPr="0017693C">
              <w:rPr>
                <w:rFonts w:ascii="Arial" w:eastAsia="Times New Roman" w:hAnsi="Arial" w:cs="Arial"/>
                <w:color w:val="000000"/>
                <w:kern w:val="24"/>
                <w:sz w:val="18"/>
                <w:szCs w:val="20"/>
                <w:lang w:val="en-GB" w:eastAsia="en-GB"/>
              </w:rPr>
              <w:t>GGATCCGGCTGCTAACAAAGCC</w:t>
            </w:r>
          </w:p>
        </w:tc>
        <w:tc>
          <w:tcPr>
            <w:tcW w:w="2092" w:type="pct"/>
            <w:vAlign w:val="center"/>
          </w:tcPr>
          <w:p w14:paraId="209C8787" w14:textId="77777777" w:rsidR="00D83AD2" w:rsidRPr="0017693C" w:rsidRDefault="00D83AD2" w:rsidP="00B55565">
            <w:pPr>
              <w:spacing w:after="0" w:line="240" w:lineRule="auto"/>
              <w:rPr>
                <w:rFonts w:ascii="Arial" w:eastAsia="Times New Roman" w:hAnsi="Arial" w:cs="Arial"/>
                <w:sz w:val="18"/>
                <w:szCs w:val="20"/>
                <w:lang w:val="en-GB" w:eastAsia="en-GB"/>
              </w:rPr>
            </w:pPr>
            <w:r w:rsidRPr="0017693C">
              <w:rPr>
                <w:rFonts w:ascii="Arial" w:eastAsia="Times New Roman" w:hAnsi="Arial" w:cs="Arial"/>
                <w:sz w:val="18"/>
                <w:szCs w:val="20"/>
                <w:lang w:val="en-GB" w:eastAsia="en-GB"/>
              </w:rPr>
              <w:t xml:space="preserve">Sense oligo to linearize pET11b </w:t>
            </w:r>
          </w:p>
        </w:tc>
      </w:tr>
      <w:tr w:rsidR="00D83AD2" w:rsidRPr="00CC5DEB" w14:paraId="6D2F685A" w14:textId="77777777" w:rsidTr="0077655C">
        <w:trPr>
          <w:trHeight w:val="354"/>
        </w:trPr>
        <w:tc>
          <w:tcPr>
            <w:tcW w:w="588" w:type="pct"/>
            <w:vAlign w:val="center"/>
            <w:hideMark/>
          </w:tcPr>
          <w:p w14:paraId="418580BE" w14:textId="77777777" w:rsidR="00D83AD2" w:rsidRPr="0017693C" w:rsidRDefault="00D83AD2" w:rsidP="0077655C">
            <w:pPr>
              <w:spacing w:after="0" w:line="240" w:lineRule="auto"/>
              <w:jc w:val="center"/>
              <w:rPr>
                <w:rFonts w:ascii="Arial" w:eastAsia="Times New Roman" w:hAnsi="Arial" w:cs="Arial"/>
                <w:sz w:val="18"/>
                <w:szCs w:val="20"/>
                <w:lang w:val="en-GB" w:eastAsia="en-GB"/>
              </w:rPr>
            </w:pPr>
            <w:r w:rsidRPr="0017693C">
              <w:rPr>
                <w:rFonts w:ascii="Arial" w:eastAsia="Times New Roman" w:hAnsi="Arial" w:cs="Arial"/>
                <w:color w:val="000000"/>
                <w:kern w:val="24"/>
                <w:sz w:val="18"/>
                <w:szCs w:val="20"/>
                <w:lang w:val="en-GB" w:eastAsia="en-GB"/>
              </w:rPr>
              <w:t>B18-2</w:t>
            </w:r>
          </w:p>
        </w:tc>
        <w:tc>
          <w:tcPr>
            <w:tcW w:w="2320" w:type="pct"/>
            <w:vAlign w:val="center"/>
            <w:hideMark/>
          </w:tcPr>
          <w:p w14:paraId="39A8C321" w14:textId="77777777" w:rsidR="00D83AD2" w:rsidRPr="0017693C" w:rsidRDefault="00D83AD2" w:rsidP="0077655C">
            <w:pPr>
              <w:spacing w:after="0" w:line="240" w:lineRule="auto"/>
              <w:rPr>
                <w:rFonts w:ascii="Arial" w:eastAsia="Times New Roman" w:hAnsi="Arial" w:cs="Arial"/>
                <w:sz w:val="18"/>
                <w:szCs w:val="20"/>
                <w:lang w:val="en-GB" w:eastAsia="en-GB"/>
              </w:rPr>
            </w:pPr>
            <w:r w:rsidRPr="0017693C">
              <w:rPr>
                <w:rFonts w:ascii="Arial" w:eastAsia="Times New Roman" w:hAnsi="Arial" w:cs="Arial"/>
                <w:color w:val="000000"/>
                <w:kern w:val="24"/>
                <w:sz w:val="18"/>
                <w:szCs w:val="20"/>
                <w:lang w:val="en-GB" w:eastAsia="en-GB"/>
              </w:rPr>
              <w:t xml:space="preserve">TTAGCAGCCGGATCCTCATTCAAGCTCCCCGATCA </w:t>
            </w:r>
          </w:p>
        </w:tc>
        <w:tc>
          <w:tcPr>
            <w:tcW w:w="2092" w:type="pct"/>
            <w:hideMark/>
          </w:tcPr>
          <w:p w14:paraId="1A52951E" w14:textId="77777777" w:rsidR="00D83AD2" w:rsidRPr="0017693C" w:rsidRDefault="00D83AD2" w:rsidP="0077655C">
            <w:pPr>
              <w:spacing w:after="0" w:line="240" w:lineRule="auto"/>
              <w:rPr>
                <w:rFonts w:ascii="Arial" w:eastAsia="Times New Roman" w:hAnsi="Arial" w:cs="Arial"/>
                <w:sz w:val="18"/>
                <w:szCs w:val="20"/>
                <w:lang w:val="en-GB" w:eastAsia="en-GB"/>
              </w:rPr>
            </w:pPr>
            <w:r w:rsidRPr="0017693C">
              <w:rPr>
                <w:rFonts w:ascii="Arial" w:eastAsia="Times New Roman" w:hAnsi="Arial" w:cs="Arial"/>
                <w:sz w:val="18"/>
                <w:szCs w:val="20"/>
                <w:lang w:val="en-GB" w:eastAsia="en-GB"/>
              </w:rPr>
              <w:t xml:space="preserve">Sense oligo to amplify </w:t>
            </w:r>
            <w:r w:rsidRPr="0017693C">
              <w:rPr>
                <w:rFonts w:ascii="Arial" w:eastAsia="Times New Roman" w:hAnsi="Arial" w:cs="Arial"/>
                <w:i/>
                <w:sz w:val="18"/>
                <w:szCs w:val="20"/>
                <w:lang w:val="en-GB" w:eastAsia="en-GB"/>
              </w:rPr>
              <w:t>Tbar</w:t>
            </w:r>
            <w:r w:rsidRPr="0017693C">
              <w:rPr>
                <w:rFonts w:ascii="Arial" w:eastAsia="Times New Roman" w:hAnsi="Arial" w:cs="Arial"/>
                <w:sz w:val="18"/>
                <w:szCs w:val="20"/>
                <w:lang w:val="en-GB" w:eastAsia="en-GB"/>
              </w:rPr>
              <w:t>-aLhr2 from genomic DNA and clone it into pET11b</w:t>
            </w:r>
          </w:p>
        </w:tc>
      </w:tr>
      <w:tr w:rsidR="00D83AD2" w:rsidRPr="00CC5DEB" w14:paraId="06FB632D" w14:textId="77777777" w:rsidTr="0077655C">
        <w:trPr>
          <w:trHeight w:val="357"/>
        </w:trPr>
        <w:tc>
          <w:tcPr>
            <w:tcW w:w="588" w:type="pct"/>
            <w:vAlign w:val="center"/>
            <w:hideMark/>
          </w:tcPr>
          <w:p w14:paraId="4EC33756" w14:textId="77777777" w:rsidR="00D83AD2" w:rsidRPr="0017693C" w:rsidRDefault="00D83AD2" w:rsidP="0077655C">
            <w:pPr>
              <w:spacing w:after="0" w:line="240" w:lineRule="auto"/>
              <w:jc w:val="center"/>
              <w:rPr>
                <w:rFonts w:ascii="Arial" w:eastAsia="Times New Roman" w:hAnsi="Arial" w:cs="Arial"/>
                <w:sz w:val="18"/>
                <w:szCs w:val="20"/>
                <w:lang w:val="en-GB" w:eastAsia="en-GB"/>
              </w:rPr>
            </w:pPr>
            <w:r w:rsidRPr="0017693C">
              <w:rPr>
                <w:rFonts w:ascii="Arial" w:eastAsia="Times New Roman" w:hAnsi="Arial" w:cs="Arial"/>
                <w:color w:val="000000"/>
                <w:kern w:val="24"/>
                <w:sz w:val="18"/>
                <w:szCs w:val="20"/>
                <w:lang w:val="en-GB" w:eastAsia="en-GB"/>
              </w:rPr>
              <w:t>B18-4</w:t>
            </w:r>
          </w:p>
        </w:tc>
        <w:tc>
          <w:tcPr>
            <w:tcW w:w="2320" w:type="pct"/>
            <w:vAlign w:val="center"/>
            <w:hideMark/>
          </w:tcPr>
          <w:p w14:paraId="322EB4C9" w14:textId="77777777" w:rsidR="00D83AD2" w:rsidRPr="0017693C" w:rsidRDefault="00D83AD2" w:rsidP="0077655C">
            <w:pPr>
              <w:spacing w:after="0" w:line="240" w:lineRule="auto"/>
              <w:rPr>
                <w:rFonts w:ascii="Arial" w:eastAsia="Times New Roman" w:hAnsi="Arial" w:cs="Arial"/>
                <w:sz w:val="18"/>
                <w:szCs w:val="20"/>
                <w:lang w:val="en-GB" w:eastAsia="en-GB"/>
              </w:rPr>
            </w:pPr>
            <w:r w:rsidRPr="0017693C">
              <w:rPr>
                <w:rFonts w:ascii="Arial" w:eastAsia="Times New Roman" w:hAnsi="Arial" w:cs="Arial"/>
                <w:color w:val="000000"/>
                <w:kern w:val="24"/>
                <w:sz w:val="18"/>
                <w:szCs w:val="20"/>
                <w:lang w:val="en-GB" w:eastAsia="en-GB"/>
              </w:rPr>
              <w:t>TTAGCAGCCGGATCCTCATTCAAGCTCCCCGATCA</w:t>
            </w:r>
          </w:p>
        </w:tc>
        <w:tc>
          <w:tcPr>
            <w:tcW w:w="2092" w:type="pct"/>
            <w:hideMark/>
          </w:tcPr>
          <w:p w14:paraId="44DA54FE" w14:textId="77777777" w:rsidR="00D83AD2" w:rsidRPr="0017693C" w:rsidRDefault="00D83AD2" w:rsidP="0077655C">
            <w:pPr>
              <w:spacing w:after="0" w:line="240" w:lineRule="auto"/>
              <w:rPr>
                <w:rFonts w:ascii="Arial" w:eastAsia="Times New Roman" w:hAnsi="Arial" w:cs="Arial"/>
                <w:sz w:val="18"/>
                <w:szCs w:val="20"/>
                <w:lang w:val="en-GB" w:eastAsia="en-GB"/>
              </w:rPr>
            </w:pPr>
            <w:r w:rsidRPr="0017693C">
              <w:rPr>
                <w:rFonts w:ascii="Arial" w:eastAsia="Times New Roman" w:hAnsi="Arial" w:cs="Arial"/>
                <w:sz w:val="18"/>
                <w:szCs w:val="20"/>
                <w:lang w:val="en-GB" w:eastAsia="en-GB"/>
              </w:rPr>
              <w:t xml:space="preserve">Antisense oligo to amplify </w:t>
            </w:r>
            <w:r w:rsidRPr="0017693C">
              <w:rPr>
                <w:rFonts w:ascii="Arial" w:eastAsia="Times New Roman" w:hAnsi="Arial" w:cs="Arial"/>
                <w:i/>
                <w:sz w:val="18"/>
                <w:szCs w:val="20"/>
                <w:lang w:val="en-GB" w:eastAsia="en-GB"/>
              </w:rPr>
              <w:t>Tbar</w:t>
            </w:r>
            <w:r w:rsidRPr="0017693C">
              <w:rPr>
                <w:rFonts w:ascii="Arial" w:eastAsia="Times New Roman" w:hAnsi="Arial" w:cs="Arial"/>
                <w:sz w:val="18"/>
                <w:szCs w:val="20"/>
                <w:lang w:val="en-GB" w:eastAsia="en-GB"/>
              </w:rPr>
              <w:t xml:space="preserve">-aLhr2 from genomic DNA and clone it into pET11b </w:t>
            </w:r>
          </w:p>
        </w:tc>
      </w:tr>
      <w:tr w:rsidR="00D83AD2" w:rsidRPr="00CC5DEB" w14:paraId="3F4EEB5F" w14:textId="77777777" w:rsidTr="0077655C">
        <w:trPr>
          <w:trHeight w:val="354"/>
        </w:trPr>
        <w:tc>
          <w:tcPr>
            <w:tcW w:w="588" w:type="pct"/>
            <w:vAlign w:val="center"/>
            <w:hideMark/>
          </w:tcPr>
          <w:p w14:paraId="75187316" w14:textId="77777777" w:rsidR="00D83AD2" w:rsidRPr="0017693C" w:rsidRDefault="00D83AD2" w:rsidP="0077655C">
            <w:pPr>
              <w:spacing w:after="0" w:line="240" w:lineRule="auto"/>
              <w:jc w:val="center"/>
              <w:rPr>
                <w:rFonts w:ascii="Arial" w:eastAsia="Times New Roman" w:hAnsi="Arial" w:cs="Arial"/>
                <w:sz w:val="18"/>
                <w:szCs w:val="20"/>
                <w:lang w:val="en-GB" w:eastAsia="en-GB"/>
              </w:rPr>
            </w:pPr>
            <w:r w:rsidRPr="0017693C">
              <w:rPr>
                <w:rFonts w:ascii="Arial" w:eastAsia="Times New Roman" w:hAnsi="Arial" w:cs="Arial"/>
                <w:color w:val="000000"/>
                <w:kern w:val="24"/>
                <w:sz w:val="18"/>
                <w:szCs w:val="20"/>
                <w:lang w:val="en-GB" w:eastAsia="en-GB"/>
              </w:rPr>
              <w:t>B18-9</w:t>
            </w:r>
          </w:p>
        </w:tc>
        <w:tc>
          <w:tcPr>
            <w:tcW w:w="2320" w:type="pct"/>
            <w:vAlign w:val="center"/>
            <w:hideMark/>
          </w:tcPr>
          <w:p w14:paraId="4604069B" w14:textId="77777777" w:rsidR="00D83AD2" w:rsidRPr="0017693C" w:rsidRDefault="00D83AD2" w:rsidP="0077655C">
            <w:pPr>
              <w:spacing w:after="0" w:line="240" w:lineRule="auto"/>
              <w:rPr>
                <w:rFonts w:ascii="Arial" w:eastAsia="Times New Roman" w:hAnsi="Arial" w:cs="Arial"/>
                <w:sz w:val="18"/>
                <w:szCs w:val="20"/>
                <w:lang w:val="en-GB" w:eastAsia="en-GB"/>
              </w:rPr>
            </w:pPr>
            <w:r w:rsidRPr="0017693C">
              <w:rPr>
                <w:rFonts w:ascii="Arial" w:eastAsia="Times New Roman" w:hAnsi="Arial" w:cs="Arial"/>
                <w:color w:val="000000"/>
                <w:kern w:val="24"/>
                <w:sz w:val="18"/>
                <w:szCs w:val="20"/>
                <w:lang w:val="en-GB" w:eastAsia="en-GB"/>
              </w:rPr>
              <w:t>TGGAATTGTACCCGTGTTCATG</w:t>
            </w:r>
          </w:p>
        </w:tc>
        <w:tc>
          <w:tcPr>
            <w:tcW w:w="2092" w:type="pct"/>
            <w:hideMark/>
          </w:tcPr>
          <w:p w14:paraId="237E4CA4" w14:textId="77777777" w:rsidR="00D83AD2" w:rsidRPr="0017693C" w:rsidRDefault="00D83AD2" w:rsidP="0077655C">
            <w:pPr>
              <w:spacing w:after="0" w:line="240" w:lineRule="auto"/>
              <w:rPr>
                <w:rFonts w:ascii="Arial" w:eastAsia="Times New Roman" w:hAnsi="Arial" w:cs="Arial"/>
                <w:sz w:val="18"/>
                <w:szCs w:val="20"/>
                <w:lang w:val="en-GB" w:eastAsia="en-GB"/>
              </w:rPr>
            </w:pPr>
            <w:r w:rsidRPr="0017693C">
              <w:rPr>
                <w:rFonts w:ascii="Arial" w:eastAsia="Times New Roman" w:hAnsi="Arial" w:cs="Arial"/>
                <w:sz w:val="18"/>
                <w:szCs w:val="20"/>
                <w:lang w:val="en-GB" w:eastAsia="en-GB"/>
              </w:rPr>
              <w:t>Sense oligo to construct pET11-aLhr2-∆Dom4 by inverse PCR from pET11b-aLhr2-WT</w:t>
            </w:r>
          </w:p>
        </w:tc>
      </w:tr>
      <w:tr w:rsidR="00D83AD2" w:rsidRPr="00CC5DEB" w14:paraId="2593B117" w14:textId="77777777" w:rsidTr="0077655C">
        <w:trPr>
          <w:trHeight w:val="354"/>
        </w:trPr>
        <w:tc>
          <w:tcPr>
            <w:tcW w:w="588" w:type="pct"/>
            <w:vAlign w:val="center"/>
            <w:hideMark/>
          </w:tcPr>
          <w:p w14:paraId="51A87367" w14:textId="77777777" w:rsidR="00D83AD2" w:rsidRPr="0017693C" w:rsidRDefault="00D83AD2" w:rsidP="0077655C">
            <w:pPr>
              <w:spacing w:after="0" w:line="240" w:lineRule="auto"/>
              <w:jc w:val="center"/>
              <w:rPr>
                <w:rFonts w:ascii="Arial" w:eastAsia="Times New Roman" w:hAnsi="Arial" w:cs="Arial"/>
                <w:sz w:val="18"/>
                <w:szCs w:val="20"/>
                <w:lang w:val="en-GB" w:eastAsia="en-GB"/>
              </w:rPr>
            </w:pPr>
            <w:r w:rsidRPr="0017693C">
              <w:rPr>
                <w:rFonts w:ascii="Arial" w:eastAsia="Times New Roman" w:hAnsi="Arial" w:cs="Arial"/>
                <w:color w:val="000000"/>
                <w:kern w:val="24"/>
                <w:sz w:val="18"/>
                <w:szCs w:val="20"/>
                <w:lang w:val="en-GB" w:eastAsia="en-GB"/>
              </w:rPr>
              <w:t>B17-33</w:t>
            </w:r>
          </w:p>
        </w:tc>
        <w:tc>
          <w:tcPr>
            <w:tcW w:w="2320" w:type="pct"/>
            <w:vAlign w:val="center"/>
            <w:hideMark/>
          </w:tcPr>
          <w:p w14:paraId="466012BB" w14:textId="77777777" w:rsidR="00D83AD2" w:rsidRPr="0017693C" w:rsidRDefault="00D83AD2" w:rsidP="0077655C">
            <w:pPr>
              <w:spacing w:after="0" w:line="240" w:lineRule="auto"/>
              <w:rPr>
                <w:rFonts w:ascii="Arial" w:eastAsia="Times New Roman" w:hAnsi="Arial" w:cs="Arial"/>
                <w:sz w:val="18"/>
                <w:szCs w:val="20"/>
                <w:lang w:val="en-GB" w:eastAsia="en-GB"/>
              </w:rPr>
            </w:pPr>
            <w:r w:rsidRPr="0017693C">
              <w:rPr>
                <w:rFonts w:ascii="Arial" w:eastAsia="Times New Roman" w:hAnsi="Arial" w:cs="Arial"/>
                <w:color w:val="000000"/>
                <w:kern w:val="24"/>
                <w:sz w:val="18"/>
                <w:szCs w:val="20"/>
                <w:lang w:val="en-GB" w:eastAsia="en-GB"/>
              </w:rPr>
              <w:t xml:space="preserve">[Phosphate]-TAACAAAGCCCGAAAGGAAGCT </w:t>
            </w:r>
          </w:p>
        </w:tc>
        <w:tc>
          <w:tcPr>
            <w:tcW w:w="2092" w:type="pct"/>
            <w:hideMark/>
          </w:tcPr>
          <w:p w14:paraId="6EBB6161" w14:textId="77777777" w:rsidR="00D83AD2" w:rsidRPr="0017693C" w:rsidRDefault="00D83AD2" w:rsidP="0077655C">
            <w:pPr>
              <w:spacing w:after="0" w:line="240" w:lineRule="auto"/>
              <w:rPr>
                <w:rFonts w:ascii="Arial" w:eastAsia="Times New Roman" w:hAnsi="Arial" w:cs="Arial"/>
                <w:sz w:val="18"/>
                <w:szCs w:val="20"/>
                <w:lang w:val="en-GB" w:eastAsia="en-GB"/>
              </w:rPr>
            </w:pPr>
            <w:r w:rsidRPr="0017693C">
              <w:rPr>
                <w:rFonts w:ascii="Arial" w:eastAsia="Times New Roman" w:hAnsi="Arial" w:cs="Arial"/>
                <w:sz w:val="18"/>
                <w:szCs w:val="20"/>
                <w:lang w:val="en-GB" w:eastAsia="en-GB"/>
              </w:rPr>
              <w:t>Antisense oligo to construct pET11b-aLhr2-∆Dom4 by inverse PCR from pET11-aLhr2-WT</w:t>
            </w:r>
          </w:p>
        </w:tc>
      </w:tr>
      <w:tr w:rsidR="00D83AD2" w:rsidRPr="00CC5DEB" w14:paraId="06F9A446" w14:textId="77777777" w:rsidTr="0077655C">
        <w:trPr>
          <w:trHeight w:val="354"/>
        </w:trPr>
        <w:tc>
          <w:tcPr>
            <w:tcW w:w="588" w:type="pct"/>
            <w:vAlign w:val="center"/>
            <w:hideMark/>
          </w:tcPr>
          <w:p w14:paraId="2DFD73BB" w14:textId="77777777" w:rsidR="00D83AD2" w:rsidRPr="0017693C" w:rsidRDefault="00D83AD2" w:rsidP="0077655C">
            <w:pPr>
              <w:spacing w:after="0" w:line="240" w:lineRule="auto"/>
              <w:jc w:val="center"/>
              <w:rPr>
                <w:rFonts w:ascii="Arial" w:eastAsia="Times New Roman" w:hAnsi="Arial" w:cs="Arial"/>
                <w:color w:val="000000" w:themeColor="text1"/>
                <w:sz w:val="18"/>
                <w:szCs w:val="20"/>
                <w:lang w:val="en-GB" w:eastAsia="en-GB"/>
              </w:rPr>
            </w:pPr>
            <w:r w:rsidRPr="0017693C">
              <w:rPr>
                <w:rFonts w:ascii="Arial" w:eastAsia="Times New Roman" w:hAnsi="Arial" w:cs="Arial"/>
                <w:color w:val="000000" w:themeColor="text1"/>
                <w:kern w:val="24"/>
                <w:sz w:val="18"/>
                <w:szCs w:val="20"/>
                <w:lang w:val="en-GB" w:eastAsia="en-GB"/>
              </w:rPr>
              <w:t>B18-10</w:t>
            </w:r>
          </w:p>
        </w:tc>
        <w:tc>
          <w:tcPr>
            <w:tcW w:w="2320" w:type="pct"/>
            <w:vAlign w:val="center"/>
            <w:hideMark/>
          </w:tcPr>
          <w:p w14:paraId="6F4DA57F" w14:textId="77777777" w:rsidR="00D83AD2" w:rsidRPr="0017693C" w:rsidRDefault="00D83AD2" w:rsidP="0077655C">
            <w:pPr>
              <w:spacing w:after="0" w:line="240" w:lineRule="auto"/>
              <w:rPr>
                <w:rFonts w:ascii="Arial" w:eastAsia="Times New Roman" w:hAnsi="Arial" w:cs="Arial"/>
                <w:color w:val="000000" w:themeColor="text1"/>
                <w:sz w:val="18"/>
                <w:szCs w:val="20"/>
                <w:lang w:val="en-GB" w:eastAsia="en-GB"/>
              </w:rPr>
            </w:pPr>
            <w:r w:rsidRPr="0017693C">
              <w:rPr>
                <w:rFonts w:ascii="Arial" w:eastAsia="Times New Roman" w:hAnsi="Arial" w:cs="Arial"/>
                <w:color w:val="000000" w:themeColor="text1"/>
                <w:kern w:val="24"/>
                <w:sz w:val="18"/>
                <w:szCs w:val="20"/>
                <w:lang w:val="en-GB" w:eastAsia="en-GB"/>
              </w:rPr>
              <w:t xml:space="preserve">[Phosphate]-GATGAGGCTAAAATCGAAGTTTA </w:t>
            </w:r>
          </w:p>
        </w:tc>
        <w:tc>
          <w:tcPr>
            <w:tcW w:w="2092" w:type="pct"/>
            <w:hideMark/>
          </w:tcPr>
          <w:p w14:paraId="10D2EDCE" w14:textId="77777777" w:rsidR="00D83AD2" w:rsidRPr="0017693C" w:rsidRDefault="00D83AD2" w:rsidP="0077655C">
            <w:pPr>
              <w:spacing w:after="0" w:line="240" w:lineRule="auto"/>
              <w:rPr>
                <w:rFonts w:ascii="Arial" w:eastAsia="Times New Roman" w:hAnsi="Arial" w:cs="Arial"/>
                <w:color w:val="000000" w:themeColor="text1"/>
                <w:sz w:val="18"/>
                <w:szCs w:val="20"/>
                <w:lang w:val="en-GB" w:eastAsia="en-GB"/>
              </w:rPr>
            </w:pPr>
            <w:r w:rsidRPr="0017693C">
              <w:rPr>
                <w:rFonts w:ascii="Arial" w:eastAsia="Times New Roman" w:hAnsi="Arial" w:cs="Arial"/>
                <w:color w:val="000000" w:themeColor="text1"/>
                <w:sz w:val="18"/>
                <w:szCs w:val="20"/>
                <w:lang w:val="en-GB" w:eastAsia="en-GB"/>
              </w:rPr>
              <w:t>Sense oligo to construct pET11b-aLhr2-Dom4 by inverse PCR from pET11-aLhr2-WT</w:t>
            </w:r>
          </w:p>
        </w:tc>
      </w:tr>
      <w:tr w:rsidR="00D83AD2" w:rsidRPr="00CC5DEB" w14:paraId="69074653" w14:textId="77777777" w:rsidTr="0077655C">
        <w:trPr>
          <w:trHeight w:val="354"/>
        </w:trPr>
        <w:tc>
          <w:tcPr>
            <w:tcW w:w="588" w:type="pct"/>
            <w:vAlign w:val="center"/>
            <w:hideMark/>
          </w:tcPr>
          <w:p w14:paraId="321FB9E4" w14:textId="77777777" w:rsidR="00D83AD2" w:rsidRPr="0017693C" w:rsidRDefault="00D83AD2" w:rsidP="0077655C">
            <w:pPr>
              <w:spacing w:after="0" w:line="240" w:lineRule="auto"/>
              <w:jc w:val="center"/>
              <w:rPr>
                <w:rFonts w:ascii="Arial" w:eastAsia="Times New Roman" w:hAnsi="Arial" w:cs="Arial"/>
                <w:sz w:val="18"/>
                <w:szCs w:val="20"/>
                <w:lang w:val="en-GB" w:eastAsia="en-GB"/>
              </w:rPr>
            </w:pPr>
            <w:r w:rsidRPr="0017693C">
              <w:rPr>
                <w:rFonts w:ascii="Arial" w:eastAsia="Times New Roman" w:hAnsi="Arial" w:cs="Arial"/>
                <w:color w:val="000000"/>
                <w:kern w:val="24"/>
                <w:sz w:val="18"/>
                <w:szCs w:val="20"/>
                <w:lang w:val="en-GB" w:eastAsia="en-GB"/>
              </w:rPr>
              <w:t>B19-04</w:t>
            </w:r>
          </w:p>
        </w:tc>
        <w:tc>
          <w:tcPr>
            <w:tcW w:w="2320" w:type="pct"/>
            <w:vAlign w:val="center"/>
            <w:hideMark/>
          </w:tcPr>
          <w:p w14:paraId="062B3CF8" w14:textId="77777777" w:rsidR="00D83AD2" w:rsidRPr="0017693C" w:rsidRDefault="00D83AD2" w:rsidP="0077655C">
            <w:pPr>
              <w:spacing w:after="0" w:line="240" w:lineRule="auto"/>
              <w:rPr>
                <w:rFonts w:ascii="Arial" w:eastAsia="Times New Roman" w:hAnsi="Arial" w:cs="Arial"/>
                <w:sz w:val="18"/>
                <w:szCs w:val="20"/>
                <w:lang w:val="en-GB" w:eastAsia="en-GB"/>
              </w:rPr>
            </w:pPr>
            <w:r w:rsidRPr="0017693C">
              <w:rPr>
                <w:rFonts w:ascii="Arial" w:eastAsia="Times New Roman" w:hAnsi="Arial" w:cs="Arial"/>
                <w:color w:val="000000"/>
                <w:kern w:val="24"/>
                <w:sz w:val="18"/>
                <w:szCs w:val="20"/>
                <w:lang w:val="en-GB" w:eastAsia="en-GB"/>
              </w:rPr>
              <w:t>GATCCCAGCGGCGTTTTCTGAAATGTTGCCT</w:t>
            </w:r>
          </w:p>
        </w:tc>
        <w:tc>
          <w:tcPr>
            <w:tcW w:w="2092" w:type="pct"/>
            <w:hideMark/>
          </w:tcPr>
          <w:p w14:paraId="43CEA11A" w14:textId="77777777" w:rsidR="00D83AD2" w:rsidRPr="0017693C" w:rsidRDefault="00D83AD2" w:rsidP="0077655C">
            <w:pPr>
              <w:spacing w:after="0" w:line="240" w:lineRule="auto"/>
              <w:rPr>
                <w:rFonts w:ascii="Arial" w:eastAsia="Times New Roman" w:hAnsi="Arial" w:cs="Arial"/>
                <w:sz w:val="18"/>
                <w:szCs w:val="20"/>
                <w:lang w:val="en-GB" w:eastAsia="en-GB"/>
              </w:rPr>
            </w:pPr>
            <w:r w:rsidRPr="0017693C">
              <w:rPr>
                <w:rFonts w:ascii="Arial" w:eastAsia="Times New Roman" w:hAnsi="Arial" w:cs="Arial"/>
                <w:color w:val="000000"/>
                <w:kern w:val="24"/>
                <w:sz w:val="18"/>
                <w:szCs w:val="20"/>
                <w:lang w:val="en-GB" w:eastAsia="en-GB"/>
              </w:rPr>
              <w:t>Sense oligo to introduce the W577A mutation in pET11b-aLhr2 by directed mutagenesis</w:t>
            </w:r>
          </w:p>
        </w:tc>
      </w:tr>
      <w:tr w:rsidR="00D83AD2" w:rsidRPr="00CC5DEB" w14:paraId="464EA0BE" w14:textId="77777777" w:rsidTr="0077655C">
        <w:trPr>
          <w:trHeight w:val="354"/>
        </w:trPr>
        <w:tc>
          <w:tcPr>
            <w:tcW w:w="588" w:type="pct"/>
            <w:vAlign w:val="center"/>
            <w:hideMark/>
          </w:tcPr>
          <w:p w14:paraId="5721BCDC" w14:textId="77777777" w:rsidR="00D83AD2" w:rsidRPr="0017693C" w:rsidRDefault="00D83AD2" w:rsidP="0077655C">
            <w:pPr>
              <w:spacing w:after="0" w:line="240" w:lineRule="auto"/>
              <w:jc w:val="center"/>
              <w:rPr>
                <w:rFonts w:ascii="Arial" w:eastAsia="Times New Roman" w:hAnsi="Arial" w:cs="Arial"/>
                <w:sz w:val="18"/>
                <w:szCs w:val="20"/>
                <w:lang w:val="en-GB" w:eastAsia="en-GB"/>
              </w:rPr>
            </w:pPr>
            <w:r w:rsidRPr="0017693C">
              <w:rPr>
                <w:rFonts w:ascii="Arial" w:eastAsia="Times New Roman" w:hAnsi="Arial" w:cs="Arial"/>
                <w:color w:val="000000"/>
                <w:kern w:val="24"/>
                <w:sz w:val="18"/>
                <w:szCs w:val="20"/>
                <w:lang w:val="en-GB" w:eastAsia="en-GB"/>
              </w:rPr>
              <w:t>B19-05</w:t>
            </w:r>
          </w:p>
        </w:tc>
        <w:tc>
          <w:tcPr>
            <w:tcW w:w="2320" w:type="pct"/>
            <w:vAlign w:val="center"/>
            <w:hideMark/>
          </w:tcPr>
          <w:p w14:paraId="4457348A" w14:textId="77777777" w:rsidR="00D83AD2" w:rsidRPr="0017693C" w:rsidRDefault="00D83AD2" w:rsidP="0077655C">
            <w:pPr>
              <w:spacing w:after="0" w:line="240" w:lineRule="auto"/>
              <w:rPr>
                <w:rFonts w:ascii="Arial" w:eastAsia="Times New Roman" w:hAnsi="Arial" w:cs="Arial"/>
                <w:sz w:val="18"/>
                <w:szCs w:val="20"/>
                <w:lang w:val="en-GB" w:eastAsia="en-GB"/>
              </w:rPr>
            </w:pPr>
            <w:r w:rsidRPr="0017693C">
              <w:rPr>
                <w:rFonts w:ascii="Arial" w:eastAsia="Times New Roman" w:hAnsi="Arial" w:cs="Arial"/>
                <w:color w:val="000000"/>
                <w:kern w:val="24"/>
                <w:sz w:val="18"/>
                <w:szCs w:val="20"/>
                <w:lang w:val="en-GB" w:eastAsia="en-GB"/>
              </w:rPr>
              <w:t>TTCAGAAAACGCCGCTGGGATCGTTGGCTT</w:t>
            </w:r>
          </w:p>
        </w:tc>
        <w:tc>
          <w:tcPr>
            <w:tcW w:w="2092" w:type="pct"/>
            <w:hideMark/>
          </w:tcPr>
          <w:p w14:paraId="60876C32" w14:textId="77777777" w:rsidR="00D83AD2" w:rsidRPr="0017693C" w:rsidRDefault="00D83AD2" w:rsidP="0077655C">
            <w:pPr>
              <w:spacing w:after="0" w:line="240" w:lineRule="auto"/>
              <w:rPr>
                <w:rFonts w:ascii="Arial" w:eastAsia="Times New Roman" w:hAnsi="Arial" w:cs="Arial"/>
                <w:sz w:val="18"/>
                <w:szCs w:val="20"/>
                <w:lang w:val="en-GB" w:eastAsia="en-GB"/>
              </w:rPr>
            </w:pPr>
            <w:r w:rsidRPr="0017693C">
              <w:rPr>
                <w:rFonts w:ascii="Arial" w:eastAsia="Times New Roman" w:hAnsi="Arial" w:cs="Arial"/>
                <w:color w:val="000000"/>
                <w:kern w:val="24"/>
                <w:sz w:val="18"/>
                <w:szCs w:val="20"/>
                <w:lang w:val="en-GB" w:eastAsia="en-GB"/>
              </w:rPr>
              <w:t>Antisense oligo to introduce the W577A mutation in pET11b-aLhr2 by directed mutagenesis</w:t>
            </w:r>
          </w:p>
        </w:tc>
      </w:tr>
      <w:tr w:rsidR="00D83AD2" w:rsidRPr="00CC5DEB" w14:paraId="23768F3F" w14:textId="77777777" w:rsidTr="0077655C">
        <w:trPr>
          <w:trHeight w:val="354"/>
        </w:trPr>
        <w:tc>
          <w:tcPr>
            <w:tcW w:w="588" w:type="pct"/>
            <w:vAlign w:val="center"/>
            <w:hideMark/>
          </w:tcPr>
          <w:p w14:paraId="5179660D" w14:textId="77777777" w:rsidR="00D83AD2" w:rsidRPr="0017693C" w:rsidRDefault="00D83AD2" w:rsidP="0077655C">
            <w:pPr>
              <w:spacing w:after="0" w:line="240" w:lineRule="auto"/>
              <w:jc w:val="center"/>
              <w:rPr>
                <w:rFonts w:ascii="Arial" w:eastAsia="Times New Roman" w:hAnsi="Arial" w:cs="Arial"/>
                <w:sz w:val="18"/>
                <w:szCs w:val="20"/>
                <w:lang w:val="en-GB" w:eastAsia="en-GB"/>
              </w:rPr>
            </w:pPr>
            <w:r w:rsidRPr="0017693C">
              <w:rPr>
                <w:rFonts w:ascii="Arial" w:eastAsia="Times New Roman" w:hAnsi="Arial" w:cs="Arial"/>
                <w:color w:val="000000"/>
                <w:kern w:val="24"/>
                <w:sz w:val="18"/>
                <w:szCs w:val="20"/>
                <w:lang w:val="en-GB" w:eastAsia="en-GB"/>
              </w:rPr>
              <w:t>B19-06</w:t>
            </w:r>
          </w:p>
        </w:tc>
        <w:tc>
          <w:tcPr>
            <w:tcW w:w="2320" w:type="pct"/>
            <w:vAlign w:val="center"/>
            <w:hideMark/>
          </w:tcPr>
          <w:p w14:paraId="394CD013" w14:textId="77777777" w:rsidR="00D83AD2" w:rsidRPr="0017693C" w:rsidRDefault="00D83AD2" w:rsidP="0077655C">
            <w:pPr>
              <w:spacing w:after="0" w:line="240" w:lineRule="auto"/>
              <w:rPr>
                <w:rFonts w:ascii="Arial" w:eastAsia="Times New Roman" w:hAnsi="Arial" w:cs="Arial"/>
                <w:sz w:val="18"/>
                <w:szCs w:val="20"/>
                <w:lang w:val="en-GB" w:eastAsia="en-GB"/>
              </w:rPr>
            </w:pPr>
            <w:r w:rsidRPr="0017693C">
              <w:rPr>
                <w:rFonts w:ascii="Arial" w:eastAsia="Times New Roman" w:hAnsi="Arial" w:cs="Arial"/>
                <w:color w:val="000000"/>
                <w:kern w:val="24"/>
                <w:sz w:val="18"/>
                <w:szCs w:val="20"/>
                <w:lang w:val="en-GB" w:eastAsia="en-GB"/>
              </w:rPr>
              <w:t>AACACGGGTACAGCTCCAGATGAGGCTAAA</w:t>
            </w:r>
          </w:p>
        </w:tc>
        <w:tc>
          <w:tcPr>
            <w:tcW w:w="2092" w:type="pct"/>
            <w:hideMark/>
          </w:tcPr>
          <w:p w14:paraId="52D72A17" w14:textId="77777777" w:rsidR="00D83AD2" w:rsidRPr="0017693C" w:rsidRDefault="00D83AD2" w:rsidP="0077655C">
            <w:pPr>
              <w:spacing w:after="0" w:line="240" w:lineRule="auto"/>
              <w:rPr>
                <w:rFonts w:ascii="Arial" w:eastAsia="Times New Roman" w:hAnsi="Arial" w:cs="Arial"/>
                <w:sz w:val="18"/>
                <w:szCs w:val="20"/>
                <w:lang w:val="en-GB" w:eastAsia="en-GB"/>
              </w:rPr>
            </w:pPr>
            <w:r w:rsidRPr="0017693C">
              <w:rPr>
                <w:rFonts w:ascii="Arial" w:eastAsia="Times New Roman" w:hAnsi="Arial" w:cs="Arial"/>
                <w:color w:val="000000"/>
                <w:kern w:val="24"/>
                <w:sz w:val="18"/>
                <w:szCs w:val="20"/>
                <w:lang w:val="en-GB" w:eastAsia="en-GB"/>
              </w:rPr>
              <w:t>Sense oligo to introduce the I512A mutation in pET11b-aLhr2 by directed mutagenesis</w:t>
            </w:r>
          </w:p>
        </w:tc>
      </w:tr>
      <w:tr w:rsidR="00D83AD2" w:rsidRPr="00CC5DEB" w14:paraId="33604AAF" w14:textId="77777777" w:rsidTr="0077655C">
        <w:trPr>
          <w:trHeight w:val="354"/>
        </w:trPr>
        <w:tc>
          <w:tcPr>
            <w:tcW w:w="588" w:type="pct"/>
            <w:vAlign w:val="center"/>
            <w:hideMark/>
          </w:tcPr>
          <w:p w14:paraId="16622407" w14:textId="77777777" w:rsidR="00D83AD2" w:rsidRPr="0017693C" w:rsidRDefault="00D83AD2" w:rsidP="0077655C">
            <w:pPr>
              <w:spacing w:after="0" w:line="240" w:lineRule="auto"/>
              <w:jc w:val="center"/>
              <w:rPr>
                <w:rFonts w:ascii="Arial" w:eastAsia="Times New Roman" w:hAnsi="Arial" w:cs="Arial"/>
                <w:sz w:val="18"/>
                <w:szCs w:val="20"/>
                <w:lang w:val="en-GB" w:eastAsia="en-GB"/>
              </w:rPr>
            </w:pPr>
            <w:r w:rsidRPr="0017693C">
              <w:rPr>
                <w:rFonts w:ascii="Arial" w:eastAsia="Times New Roman" w:hAnsi="Arial" w:cs="Arial"/>
                <w:color w:val="000000"/>
                <w:kern w:val="24"/>
                <w:sz w:val="18"/>
                <w:szCs w:val="20"/>
                <w:lang w:val="en-GB" w:eastAsia="en-GB"/>
              </w:rPr>
              <w:t>B19-07</w:t>
            </w:r>
          </w:p>
        </w:tc>
        <w:tc>
          <w:tcPr>
            <w:tcW w:w="2320" w:type="pct"/>
            <w:vAlign w:val="center"/>
            <w:hideMark/>
          </w:tcPr>
          <w:p w14:paraId="4E0CE69A" w14:textId="77777777" w:rsidR="00D83AD2" w:rsidRPr="0017693C" w:rsidRDefault="00D83AD2" w:rsidP="0077655C">
            <w:pPr>
              <w:spacing w:after="0" w:line="240" w:lineRule="auto"/>
              <w:rPr>
                <w:rFonts w:ascii="Arial" w:eastAsia="Times New Roman" w:hAnsi="Arial" w:cs="Arial"/>
                <w:sz w:val="18"/>
                <w:szCs w:val="20"/>
                <w:lang w:val="en-GB" w:eastAsia="en-GB"/>
              </w:rPr>
            </w:pPr>
            <w:r w:rsidRPr="0017693C">
              <w:rPr>
                <w:rFonts w:ascii="Arial" w:eastAsia="Times New Roman" w:hAnsi="Arial" w:cs="Arial"/>
                <w:color w:val="000000"/>
                <w:kern w:val="24"/>
                <w:sz w:val="18"/>
                <w:szCs w:val="20"/>
                <w:lang w:val="en-GB" w:eastAsia="en-GB"/>
              </w:rPr>
              <w:t>ATCTGGAGCTGTACCCGTGTTCATGTAGTA</w:t>
            </w:r>
          </w:p>
        </w:tc>
        <w:tc>
          <w:tcPr>
            <w:tcW w:w="2092" w:type="pct"/>
            <w:hideMark/>
          </w:tcPr>
          <w:p w14:paraId="5FF7756A" w14:textId="77777777" w:rsidR="00D83AD2" w:rsidRPr="0017693C" w:rsidRDefault="00D83AD2" w:rsidP="0077655C">
            <w:pPr>
              <w:spacing w:after="0" w:line="240" w:lineRule="auto"/>
              <w:rPr>
                <w:rFonts w:ascii="Arial" w:eastAsia="Times New Roman" w:hAnsi="Arial" w:cs="Arial"/>
                <w:sz w:val="18"/>
                <w:szCs w:val="20"/>
                <w:lang w:val="en-GB" w:eastAsia="en-GB"/>
              </w:rPr>
            </w:pPr>
            <w:r w:rsidRPr="0017693C">
              <w:rPr>
                <w:rFonts w:ascii="Arial" w:eastAsia="Times New Roman" w:hAnsi="Arial" w:cs="Arial"/>
                <w:color w:val="000000"/>
                <w:kern w:val="24"/>
                <w:sz w:val="18"/>
                <w:szCs w:val="20"/>
                <w:lang w:val="en-GB" w:eastAsia="en-GB"/>
              </w:rPr>
              <w:t>Antisense oligo to introduce the I512A mutation in pET11b-aLhr2 by directed mutagenesis</w:t>
            </w:r>
          </w:p>
        </w:tc>
      </w:tr>
      <w:tr w:rsidR="00D83AD2" w:rsidRPr="00CC5DEB" w14:paraId="160AF30B" w14:textId="77777777" w:rsidTr="0077655C">
        <w:trPr>
          <w:trHeight w:val="354"/>
        </w:trPr>
        <w:tc>
          <w:tcPr>
            <w:tcW w:w="588" w:type="pct"/>
            <w:vAlign w:val="center"/>
            <w:hideMark/>
          </w:tcPr>
          <w:p w14:paraId="101DF9FD" w14:textId="77777777" w:rsidR="00D83AD2" w:rsidRPr="0017693C" w:rsidRDefault="00D83AD2" w:rsidP="0077655C">
            <w:pPr>
              <w:spacing w:after="0" w:line="240" w:lineRule="auto"/>
              <w:jc w:val="center"/>
              <w:rPr>
                <w:rFonts w:ascii="Arial" w:eastAsia="Times New Roman" w:hAnsi="Arial" w:cs="Arial"/>
                <w:sz w:val="18"/>
                <w:szCs w:val="20"/>
                <w:lang w:val="en-GB" w:eastAsia="en-GB"/>
              </w:rPr>
            </w:pPr>
            <w:r w:rsidRPr="0017693C">
              <w:rPr>
                <w:rFonts w:ascii="Arial" w:eastAsia="Times New Roman" w:hAnsi="Arial" w:cs="Arial"/>
                <w:color w:val="000000"/>
                <w:kern w:val="24"/>
                <w:sz w:val="18"/>
                <w:szCs w:val="20"/>
                <w:lang w:val="en-GB" w:eastAsia="en-GB"/>
              </w:rPr>
              <w:t>B19-22</w:t>
            </w:r>
          </w:p>
        </w:tc>
        <w:tc>
          <w:tcPr>
            <w:tcW w:w="2320" w:type="pct"/>
            <w:vAlign w:val="center"/>
            <w:hideMark/>
          </w:tcPr>
          <w:p w14:paraId="690C0D4A" w14:textId="77777777" w:rsidR="00D83AD2" w:rsidRPr="0017693C" w:rsidRDefault="00D83AD2" w:rsidP="0077655C">
            <w:pPr>
              <w:spacing w:after="0" w:line="240" w:lineRule="auto"/>
              <w:rPr>
                <w:rFonts w:ascii="Arial" w:eastAsia="Times New Roman" w:hAnsi="Arial" w:cs="Arial"/>
                <w:sz w:val="18"/>
                <w:szCs w:val="20"/>
                <w:lang w:val="en-GB" w:eastAsia="en-GB"/>
              </w:rPr>
            </w:pPr>
            <w:r w:rsidRPr="0017693C">
              <w:rPr>
                <w:rFonts w:ascii="Arial" w:eastAsia="Times New Roman" w:hAnsi="Arial" w:cs="Arial"/>
                <w:color w:val="000000"/>
                <w:kern w:val="24"/>
                <w:sz w:val="18"/>
                <w:szCs w:val="20"/>
                <w:lang w:val="en-GB" w:eastAsia="en-GB"/>
              </w:rPr>
              <w:t>AACCTCTTCGAGGGGATGAATAGCGGCACT</w:t>
            </w:r>
          </w:p>
        </w:tc>
        <w:tc>
          <w:tcPr>
            <w:tcW w:w="2092" w:type="pct"/>
            <w:hideMark/>
          </w:tcPr>
          <w:p w14:paraId="0E66BA6F" w14:textId="77777777" w:rsidR="00D83AD2" w:rsidRPr="0017693C" w:rsidRDefault="00D83AD2" w:rsidP="0077655C">
            <w:pPr>
              <w:spacing w:after="0" w:line="240" w:lineRule="auto"/>
              <w:rPr>
                <w:rFonts w:ascii="Arial" w:eastAsia="Times New Roman" w:hAnsi="Arial" w:cs="Arial"/>
                <w:sz w:val="18"/>
                <w:szCs w:val="20"/>
                <w:lang w:val="en-GB" w:eastAsia="en-GB"/>
              </w:rPr>
            </w:pPr>
            <w:r w:rsidRPr="0017693C">
              <w:rPr>
                <w:rFonts w:ascii="Arial" w:eastAsia="Times New Roman" w:hAnsi="Arial" w:cs="Arial"/>
                <w:color w:val="000000"/>
                <w:kern w:val="24"/>
                <w:sz w:val="18"/>
                <w:szCs w:val="20"/>
                <w:lang w:val="en-GB" w:eastAsia="en-GB"/>
              </w:rPr>
              <w:t xml:space="preserve">Sense oligo to introduce the T215A mutation in pET11b-aLhr2 by directed mutagenesis </w:t>
            </w:r>
          </w:p>
        </w:tc>
      </w:tr>
      <w:tr w:rsidR="00D83AD2" w:rsidRPr="00CC5DEB" w14:paraId="7CDD3968" w14:textId="77777777" w:rsidTr="0077655C">
        <w:trPr>
          <w:trHeight w:val="354"/>
        </w:trPr>
        <w:tc>
          <w:tcPr>
            <w:tcW w:w="588" w:type="pct"/>
            <w:vAlign w:val="center"/>
            <w:hideMark/>
          </w:tcPr>
          <w:p w14:paraId="3D1AA1BF" w14:textId="77777777" w:rsidR="00D83AD2" w:rsidRPr="0017693C" w:rsidRDefault="00D83AD2" w:rsidP="0077655C">
            <w:pPr>
              <w:spacing w:after="0" w:line="240" w:lineRule="auto"/>
              <w:jc w:val="center"/>
              <w:rPr>
                <w:rFonts w:ascii="Arial" w:eastAsia="Times New Roman" w:hAnsi="Arial" w:cs="Arial"/>
                <w:sz w:val="18"/>
                <w:szCs w:val="20"/>
                <w:lang w:val="en-GB" w:eastAsia="en-GB"/>
              </w:rPr>
            </w:pPr>
            <w:r w:rsidRPr="0017693C">
              <w:rPr>
                <w:rFonts w:ascii="Arial" w:eastAsia="Times New Roman" w:hAnsi="Arial" w:cs="Arial"/>
                <w:color w:val="000000"/>
                <w:kern w:val="24"/>
                <w:sz w:val="18"/>
                <w:szCs w:val="20"/>
                <w:lang w:val="en-GB" w:eastAsia="en-GB"/>
              </w:rPr>
              <w:t>B19-20</w:t>
            </w:r>
          </w:p>
        </w:tc>
        <w:tc>
          <w:tcPr>
            <w:tcW w:w="2320" w:type="pct"/>
            <w:vAlign w:val="center"/>
            <w:hideMark/>
          </w:tcPr>
          <w:p w14:paraId="41BBF16E" w14:textId="77777777" w:rsidR="00D83AD2" w:rsidRPr="0017693C" w:rsidRDefault="00D83AD2" w:rsidP="0077655C">
            <w:pPr>
              <w:spacing w:after="0" w:line="240" w:lineRule="auto"/>
              <w:rPr>
                <w:rFonts w:ascii="Arial" w:eastAsia="Times New Roman" w:hAnsi="Arial" w:cs="Arial"/>
                <w:sz w:val="18"/>
                <w:szCs w:val="20"/>
                <w:lang w:val="en-GB" w:eastAsia="en-GB"/>
              </w:rPr>
            </w:pPr>
            <w:r w:rsidRPr="0017693C">
              <w:rPr>
                <w:rFonts w:ascii="Arial" w:eastAsia="Times New Roman" w:hAnsi="Arial" w:cs="Arial"/>
                <w:color w:val="000000"/>
                <w:kern w:val="24"/>
                <w:sz w:val="18"/>
                <w:szCs w:val="20"/>
                <w:lang w:val="en-GB" w:eastAsia="en-GB"/>
              </w:rPr>
              <w:t>TTCGTTAGAATCGGTCTCAGTGCCGCTATTC</w:t>
            </w:r>
          </w:p>
        </w:tc>
        <w:tc>
          <w:tcPr>
            <w:tcW w:w="2092" w:type="pct"/>
            <w:hideMark/>
          </w:tcPr>
          <w:p w14:paraId="6229E904" w14:textId="77777777" w:rsidR="00D83AD2" w:rsidRPr="0017693C" w:rsidRDefault="00D83AD2" w:rsidP="0077655C">
            <w:pPr>
              <w:spacing w:after="0" w:line="240" w:lineRule="auto"/>
              <w:rPr>
                <w:rFonts w:ascii="Arial" w:eastAsia="Times New Roman" w:hAnsi="Arial" w:cs="Arial"/>
                <w:sz w:val="18"/>
                <w:szCs w:val="20"/>
                <w:lang w:val="en-GB" w:eastAsia="en-GB"/>
              </w:rPr>
            </w:pPr>
            <w:r w:rsidRPr="0017693C">
              <w:rPr>
                <w:rFonts w:ascii="Arial" w:eastAsia="Times New Roman" w:hAnsi="Arial" w:cs="Arial"/>
                <w:color w:val="000000"/>
                <w:kern w:val="24"/>
                <w:sz w:val="18"/>
                <w:szCs w:val="20"/>
                <w:lang w:val="en-GB" w:eastAsia="en-GB"/>
              </w:rPr>
              <w:t>Antisense oligo to introduce the T215A mutation in pET11b-aLhr2 by directed mutagenesis</w:t>
            </w:r>
          </w:p>
        </w:tc>
      </w:tr>
      <w:tr w:rsidR="00D83AD2" w:rsidRPr="00CC5DEB" w14:paraId="2E2F2A07" w14:textId="77777777" w:rsidTr="0077655C">
        <w:trPr>
          <w:trHeight w:val="394"/>
        </w:trPr>
        <w:tc>
          <w:tcPr>
            <w:tcW w:w="588" w:type="pct"/>
            <w:vAlign w:val="center"/>
            <w:hideMark/>
          </w:tcPr>
          <w:p w14:paraId="4DF04DC1" w14:textId="77777777" w:rsidR="00D83AD2" w:rsidRPr="0017693C" w:rsidRDefault="00D83AD2" w:rsidP="0077655C">
            <w:pPr>
              <w:spacing w:after="0" w:line="240" w:lineRule="auto"/>
              <w:jc w:val="center"/>
              <w:rPr>
                <w:rFonts w:ascii="Arial" w:eastAsia="Times New Roman" w:hAnsi="Arial" w:cs="Arial"/>
                <w:sz w:val="18"/>
                <w:szCs w:val="20"/>
                <w:lang w:val="en-GB" w:eastAsia="en-GB"/>
              </w:rPr>
            </w:pPr>
            <w:r w:rsidRPr="0017693C">
              <w:rPr>
                <w:rFonts w:ascii="Arial" w:eastAsia="Times New Roman" w:hAnsi="Arial" w:cs="Arial"/>
                <w:color w:val="000000"/>
                <w:kern w:val="24"/>
                <w:sz w:val="18"/>
                <w:szCs w:val="20"/>
                <w:lang w:val="en-GB" w:eastAsia="en-GB"/>
              </w:rPr>
              <w:t>B15-37</w:t>
            </w:r>
          </w:p>
        </w:tc>
        <w:tc>
          <w:tcPr>
            <w:tcW w:w="2320" w:type="pct"/>
            <w:vAlign w:val="center"/>
            <w:hideMark/>
          </w:tcPr>
          <w:p w14:paraId="16E3D270" w14:textId="77777777" w:rsidR="00D83AD2" w:rsidRPr="0017693C" w:rsidRDefault="00D83AD2" w:rsidP="0077655C">
            <w:pPr>
              <w:spacing w:after="0" w:line="240" w:lineRule="auto"/>
              <w:rPr>
                <w:rFonts w:ascii="Arial" w:eastAsia="Times New Roman" w:hAnsi="Arial" w:cs="Arial"/>
                <w:sz w:val="18"/>
                <w:szCs w:val="20"/>
                <w:lang w:val="en-GB" w:eastAsia="en-GB"/>
              </w:rPr>
            </w:pPr>
            <w:r w:rsidRPr="0017693C">
              <w:rPr>
                <w:rFonts w:ascii="Arial" w:hAnsi="Arial" w:cs="Arial"/>
                <w:color w:val="000000"/>
                <w:sz w:val="18"/>
                <w:szCs w:val="20"/>
                <w:lang w:val="en-GB"/>
              </w:rPr>
              <w:t>CCGGAATTCTAATACGACTCACTATAGATCGATAGTCTCTAGACAGCATG</w:t>
            </w:r>
          </w:p>
        </w:tc>
        <w:tc>
          <w:tcPr>
            <w:tcW w:w="2092" w:type="pct"/>
            <w:hideMark/>
          </w:tcPr>
          <w:p w14:paraId="3D0CC6B0" w14:textId="77777777" w:rsidR="00D83AD2" w:rsidRPr="0017693C" w:rsidRDefault="00D83AD2" w:rsidP="0077655C">
            <w:pPr>
              <w:tabs>
                <w:tab w:val="left" w:pos="2984"/>
              </w:tabs>
              <w:spacing w:after="0" w:line="240" w:lineRule="auto"/>
              <w:rPr>
                <w:rFonts w:ascii="Arial" w:eastAsia="Times New Roman" w:hAnsi="Arial" w:cs="Arial"/>
                <w:sz w:val="18"/>
                <w:szCs w:val="20"/>
                <w:lang w:val="en-GB" w:eastAsia="en-GB"/>
              </w:rPr>
            </w:pPr>
            <w:r w:rsidRPr="0017693C">
              <w:rPr>
                <w:rFonts w:ascii="Arial" w:eastAsia="Times New Roman" w:hAnsi="Arial" w:cs="Arial"/>
                <w:sz w:val="18"/>
                <w:szCs w:val="20"/>
                <w:lang w:val="en-GB" w:eastAsia="en-GB"/>
              </w:rPr>
              <w:t>Sense oligo to assemble T7-RNA</w:t>
            </w:r>
            <w:r w:rsidRPr="0017693C">
              <w:rPr>
                <w:rFonts w:ascii="Arial" w:eastAsia="Times New Roman" w:hAnsi="Arial" w:cs="Arial"/>
                <w:sz w:val="18"/>
                <w:szCs w:val="20"/>
                <w:vertAlign w:val="subscript"/>
                <w:lang w:val="en-GB" w:eastAsia="en-GB"/>
              </w:rPr>
              <w:t>50</w:t>
            </w:r>
            <w:r w:rsidRPr="0017693C">
              <w:rPr>
                <w:rFonts w:ascii="Arial" w:eastAsia="Times New Roman" w:hAnsi="Arial" w:cs="Arial"/>
                <w:sz w:val="18"/>
                <w:szCs w:val="20"/>
                <w:lang w:val="en-GB" w:eastAsia="en-GB"/>
              </w:rPr>
              <w:t xml:space="preserve"> PCR product that is used for </w:t>
            </w:r>
            <w:r w:rsidRPr="0017693C">
              <w:rPr>
                <w:rFonts w:ascii="Arial" w:eastAsia="Times New Roman" w:hAnsi="Arial" w:cs="Arial"/>
                <w:i/>
                <w:sz w:val="18"/>
                <w:szCs w:val="20"/>
                <w:lang w:val="en-GB" w:eastAsia="en-GB"/>
              </w:rPr>
              <w:t>in vitro</w:t>
            </w:r>
            <w:r w:rsidRPr="0017693C">
              <w:rPr>
                <w:rFonts w:ascii="Arial" w:eastAsia="Times New Roman" w:hAnsi="Arial" w:cs="Arial"/>
                <w:sz w:val="18"/>
                <w:szCs w:val="20"/>
                <w:lang w:val="en-GB" w:eastAsia="en-GB"/>
              </w:rPr>
              <w:t xml:space="preserve"> transcription of RNA</w:t>
            </w:r>
            <w:r w:rsidRPr="0017693C">
              <w:rPr>
                <w:rFonts w:ascii="Arial" w:eastAsia="Times New Roman" w:hAnsi="Arial" w:cs="Arial"/>
                <w:sz w:val="18"/>
                <w:szCs w:val="20"/>
                <w:vertAlign w:val="subscript"/>
                <w:lang w:val="en-GB" w:eastAsia="en-GB"/>
              </w:rPr>
              <w:t>50</w:t>
            </w:r>
          </w:p>
        </w:tc>
      </w:tr>
      <w:tr w:rsidR="00D83AD2" w:rsidRPr="00CC5DEB" w14:paraId="190E163C" w14:textId="77777777" w:rsidTr="0077655C">
        <w:trPr>
          <w:trHeight w:val="354"/>
        </w:trPr>
        <w:tc>
          <w:tcPr>
            <w:tcW w:w="588" w:type="pct"/>
            <w:vAlign w:val="center"/>
            <w:hideMark/>
          </w:tcPr>
          <w:p w14:paraId="626C0B15" w14:textId="77777777" w:rsidR="00D83AD2" w:rsidRPr="0017693C" w:rsidRDefault="00D83AD2" w:rsidP="0077655C">
            <w:pPr>
              <w:spacing w:after="0" w:line="240" w:lineRule="auto"/>
              <w:jc w:val="center"/>
              <w:rPr>
                <w:rFonts w:ascii="Arial" w:eastAsia="Times New Roman" w:hAnsi="Arial" w:cs="Arial"/>
                <w:sz w:val="18"/>
                <w:szCs w:val="20"/>
                <w:lang w:val="en-GB" w:eastAsia="en-GB"/>
              </w:rPr>
            </w:pPr>
            <w:r w:rsidRPr="0017693C">
              <w:rPr>
                <w:rFonts w:ascii="Arial" w:eastAsia="Times New Roman" w:hAnsi="Arial" w:cs="Arial"/>
                <w:color w:val="000000"/>
                <w:kern w:val="24"/>
                <w:sz w:val="18"/>
                <w:szCs w:val="20"/>
                <w:lang w:val="en-GB" w:eastAsia="en-GB"/>
              </w:rPr>
              <w:t>B15-38</w:t>
            </w:r>
          </w:p>
        </w:tc>
        <w:tc>
          <w:tcPr>
            <w:tcW w:w="2320" w:type="pct"/>
            <w:vAlign w:val="center"/>
            <w:hideMark/>
          </w:tcPr>
          <w:p w14:paraId="65F21BD6" w14:textId="77777777" w:rsidR="00D83AD2" w:rsidRPr="0017693C" w:rsidRDefault="00D83AD2" w:rsidP="0077655C">
            <w:pPr>
              <w:spacing w:after="0" w:line="240" w:lineRule="auto"/>
              <w:rPr>
                <w:rFonts w:ascii="Arial" w:eastAsia="Times New Roman" w:hAnsi="Arial" w:cs="Arial"/>
                <w:sz w:val="18"/>
                <w:szCs w:val="20"/>
                <w:lang w:val="en-GB" w:eastAsia="en-GB"/>
              </w:rPr>
            </w:pPr>
            <w:r w:rsidRPr="0017693C">
              <w:rPr>
                <w:rFonts w:ascii="Arial" w:hAnsi="Arial" w:cs="Arial"/>
                <w:color w:val="000000"/>
                <w:sz w:val="18"/>
                <w:szCs w:val="20"/>
                <w:lang w:val="en-GB"/>
              </w:rPr>
              <w:t>ACGCTGCCGAATTCTGGCTTGCTAGGACATGCTGTCTAGAGACTATCG</w:t>
            </w:r>
          </w:p>
        </w:tc>
        <w:tc>
          <w:tcPr>
            <w:tcW w:w="2092" w:type="pct"/>
            <w:hideMark/>
          </w:tcPr>
          <w:p w14:paraId="1422E093" w14:textId="77777777" w:rsidR="00D83AD2" w:rsidRPr="0017693C" w:rsidRDefault="00D83AD2" w:rsidP="0077655C">
            <w:pPr>
              <w:spacing w:after="0" w:line="240" w:lineRule="auto"/>
              <w:rPr>
                <w:rFonts w:ascii="Times New Roman" w:eastAsia="Times New Roman" w:hAnsi="Times New Roman" w:cs="Times New Roman"/>
                <w:sz w:val="18"/>
                <w:szCs w:val="20"/>
                <w:lang w:val="en-GB" w:eastAsia="en-GB"/>
              </w:rPr>
            </w:pPr>
            <w:r w:rsidRPr="0017693C">
              <w:rPr>
                <w:rFonts w:ascii="Arial" w:eastAsia="Times New Roman" w:hAnsi="Arial" w:cs="Arial"/>
                <w:sz w:val="18"/>
                <w:szCs w:val="20"/>
                <w:lang w:val="en-GB" w:eastAsia="en-GB"/>
              </w:rPr>
              <w:t>Antisense oligo to assemble T7-RNA</w:t>
            </w:r>
            <w:r w:rsidRPr="0017693C">
              <w:rPr>
                <w:rFonts w:ascii="Arial" w:eastAsia="Times New Roman" w:hAnsi="Arial" w:cs="Arial"/>
                <w:sz w:val="18"/>
                <w:szCs w:val="20"/>
                <w:vertAlign w:val="subscript"/>
                <w:lang w:val="en-GB" w:eastAsia="en-GB"/>
              </w:rPr>
              <w:t>50</w:t>
            </w:r>
            <w:r w:rsidRPr="0017693C">
              <w:rPr>
                <w:rFonts w:ascii="Arial" w:eastAsia="Times New Roman" w:hAnsi="Arial" w:cs="Arial"/>
                <w:sz w:val="18"/>
                <w:szCs w:val="20"/>
                <w:lang w:val="en-GB" w:eastAsia="en-GB"/>
              </w:rPr>
              <w:t xml:space="preserve"> PCR product that is used for </w:t>
            </w:r>
            <w:r w:rsidRPr="0017693C">
              <w:rPr>
                <w:rFonts w:ascii="Arial" w:eastAsia="Times New Roman" w:hAnsi="Arial" w:cs="Arial"/>
                <w:i/>
                <w:sz w:val="18"/>
                <w:szCs w:val="20"/>
                <w:lang w:val="en-GB" w:eastAsia="en-GB"/>
              </w:rPr>
              <w:t>in vitro</w:t>
            </w:r>
            <w:r w:rsidRPr="0017693C">
              <w:rPr>
                <w:rFonts w:ascii="Arial" w:eastAsia="Times New Roman" w:hAnsi="Arial" w:cs="Arial"/>
                <w:sz w:val="18"/>
                <w:szCs w:val="20"/>
                <w:lang w:val="en-GB" w:eastAsia="en-GB"/>
              </w:rPr>
              <w:t xml:space="preserve"> transcription of RNA</w:t>
            </w:r>
            <w:r w:rsidRPr="0017693C">
              <w:rPr>
                <w:rFonts w:ascii="Arial" w:eastAsia="Times New Roman" w:hAnsi="Arial" w:cs="Arial"/>
                <w:sz w:val="18"/>
                <w:szCs w:val="20"/>
                <w:vertAlign w:val="subscript"/>
                <w:lang w:val="en-GB" w:eastAsia="en-GB"/>
              </w:rPr>
              <w:t>50</w:t>
            </w:r>
          </w:p>
        </w:tc>
      </w:tr>
    </w:tbl>
    <w:p w14:paraId="4C77C36E" w14:textId="1350F709" w:rsidR="007E67AB" w:rsidRDefault="007E67AB"/>
    <w:p w14:paraId="14F0C4B4" w14:textId="2F751597" w:rsidR="00C655CA" w:rsidRPr="00E236C6" w:rsidRDefault="00C655CA">
      <w:pPr>
        <w:rPr>
          <w:rFonts w:ascii="Arial" w:hAnsi="Arial" w:cs="Arial"/>
          <w:b/>
        </w:rPr>
      </w:pPr>
      <w:r w:rsidRPr="00E236C6">
        <w:rPr>
          <w:rFonts w:ascii="Arial" w:hAnsi="Arial" w:cs="Arial"/>
          <w:b/>
        </w:rPr>
        <w:t xml:space="preserve">Table </w:t>
      </w:r>
      <w:proofErr w:type="gramStart"/>
      <w:r w:rsidRPr="00E236C6">
        <w:rPr>
          <w:rFonts w:ascii="Arial" w:hAnsi="Arial" w:cs="Arial"/>
          <w:b/>
        </w:rPr>
        <w:t xml:space="preserve">S4 </w:t>
      </w:r>
      <w:r w:rsidR="009D383E" w:rsidRPr="00E236C6">
        <w:rPr>
          <w:rFonts w:ascii="Arial" w:hAnsi="Arial" w:cs="Arial"/>
          <w:b/>
        </w:rPr>
        <w:t>:</w:t>
      </w:r>
      <w:r w:rsidR="009D383E" w:rsidRPr="00E236C6">
        <w:rPr>
          <w:rFonts w:ascii="Arial" w:hAnsi="Arial" w:cs="Arial"/>
        </w:rPr>
        <w:t>Nucleotide</w:t>
      </w:r>
      <w:proofErr w:type="gramEnd"/>
      <w:r w:rsidR="009D383E" w:rsidRPr="00E236C6">
        <w:rPr>
          <w:rFonts w:ascii="Arial" w:hAnsi="Arial" w:cs="Arial"/>
        </w:rPr>
        <w:t xml:space="preserve"> sequences of the single-stranded and duplex DNA and RNA substrates used in this study.</w:t>
      </w:r>
    </w:p>
    <w:tbl>
      <w:tblPr>
        <w:tblStyle w:val="Tableausimple21"/>
        <w:tblW w:w="4793" w:type="pct"/>
        <w:tblLayout w:type="fixed"/>
        <w:tblLook w:val="0420" w:firstRow="1" w:lastRow="0" w:firstColumn="0" w:lastColumn="0" w:noHBand="0" w:noVBand="1"/>
      </w:tblPr>
      <w:tblGrid>
        <w:gridCol w:w="1918"/>
        <w:gridCol w:w="8316"/>
      </w:tblGrid>
      <w:tr w:rsidR="009D383E" w:rsidRPr="00643A53" w14:paraId="399DF8C6" w14:textId="77777777" w:rsidTr="0077655C">
        <w:trPr>
          <w:cnfStyle w:val="100000000000" w:firstRow="1" w:lastRow="0" w:firstColumn="0" w:lastColumn="0" w:oddVBand="0" w:evenVBand="0" w:oddHBand="0" w:evenHBand="0" w:firstRowFirstColumn="0" w:firstRowLastColumn="0" w:lastRowFirstColumn="0" w:lastRowLastColumn="0"/>
          <w:trHeight w:val="113"/>
        </w:trPr>
        <w:tc>
          <w:tcPr>
            <w:tcW w:w="5000" w:type="pct"/>
            <w:gridSpan w:val="2"/>
            <w:tcBorders>
              <w:top w:val="single" w:sz="8" w:space="0" w:color="auto"/>
              <w:bottom w:val="single" w:sz="8" w:space="0" w:color="auto"/>
            </w:tcBorders>
            <w:vAlign w:val="center"/>
          </w:tcPr>
          <w:p w14:paraId="7647C002" w14:textId="77777777" w:rsidR="009D383E" w:rsidRPr="0017693C" w:rsidRDefault="009D383E" w:rsidP="0077655C">
            <w:pPr>
              <w:spacing w:after="0" w:line="240" w:lineRule="auto"/>
              <w:rPr>
                <w:rFonts w:ascii="Arial" w:eastAsia="Times New Roman" w:hAnsi="Arial" w:cs="Arial"/>
                <w:b w:val="0"/>
                <w:color w:val="000000" w:themeColor="dark1"/>
                <w:kern w:val="24"/>
                <w:sz w:val="20"/>
                <w:lang w:eastAsia="en-GB"/>
              </w:rPr>
            </w:pPr>
            <w:r w:rsidRPr="0017693C">
              <w:rPr>
                <w:rFonts w:ascii="Arial" w:eastAsia="Times New Roman" w:hAnsi="Arial" w:cs="Arial"/>
                <w:b w:val="0"/>
                <w:color w:val="000000" w:themeColor="dark1"/>
                <w:kern w:val="24"/>
                <w:sz w:val="20"/>
                <w:lang w:eastAsia="en-GB"/>
              </w:rPr>
              <w:t xml:space="preserve">DNA &amp; RNA </w:t>
            </w:r>
            <w:proofErr w:type="spellStart"/>
            <w:r w:rsidRPr="0017693C">
              <w:rPr>
                <w:rFonts w:ascii="Arial" w:eastAsia="Times New Roman" w:hAnsi="Arial" w:cs="Arial"/>
                <w:b w:val="0"/>
                <w:color w:val="000000" w:themeColor="dark1"/>
                <w:kern w:val="24"/>
                <w:sz w:val="20"/>
                <w:lang w:eastAsia="en-GB"/>
              </w:rPr>
              <w:t>substrates</w:t>
            </w:r>
            <w:proofErr w:type="spellEnd"/>
          </w:p>
        </w:tc>
      </w:tr>
      <w:tr w:rsidR="009D383E" w:rsidRPr="00E65AA4" w14:paraId="495725B4" w14:textId="77777777" w:rsidTr="0077655C">
        <w:trPr>
          <w:cnfStyle w:val="000000100000" w:firstRow="0" w:lastRow="0" w:firstColumn="0" w:lastColumn="0" w:oddVBand="0" w:evenVBand="0" w:oddHBand="1" w:evenHBand="0" w:firstRowFirstColumn="0" w:firstRowLastColumn="0" w:lastRowFirstColumn="0" w:lastRowLastColumn="0"/>
          <w:trHeight w:val="113"/>
        </w:trPr>
        <w:tc>
          <w:tcPr>
            <w:tcW w:w="937" w:type="pct"/>
            <w:tcBorders>
              <w:top w:val="single" w:sz="8" w:space="0" w:color="auto"/>
            </w:tcBorders>
            <w:vAlign w:val="center"/>
          </w:tcPr>
          <w:p w14:paraId="7C5D9AEB" w14:textId="77777777" w:rsidR="009D383E" w:rsidRPr="0017693C" w:rsidRDefault="009D383E" w:rsidP="0077655C">
            <w:pPr>
              <w:spacing w:after="0" w:line="240" w:lineRule="auto"/>
              <w:rPr>
                <w:rFonts w:ascii="Arial" w:eastAsia="Times New Roman" w:hAnsi="Arial" w:cs="Arial"/>
                <w:color w:val="000000" w:themeColor="text1"/>
                <w:kern w:val="24"/>
                <w:sz w:val="18"/>
                <w:vertAlign w:val="subscript"/>
                <w:lang w:eastAsia="en-GB"/>
              </w:rPr>
            </w:pPr>
            <w:r w:rsidRPr="0017693C">
              <w:rPr>
                <w:rFonts w:ascii="Arial" w:eastAsia="Times New Roman" w:hAnsi="Arial" w:cs="Arial"/>
                <w:color w:val="000000" w:themeColor="text1"/>
                <w:kern w:val="24"/>
                <w:sz w:val="18"/>
                <w:lang w:eastAsia="en-GB"/>
              </w:rPr>
              <w:t>DNA</w:t>
            </w:r>
            <w:r w:rsidRPr="0017693C">
              <w:rPr>
                <w:rFonts w:ascii="Arial" w:eastAsia="Times New Roman" w:hAnsi="Arial" w:cs="Arial"/>
                <w:color w:val="000000" w:themeColor="text1"/>
                <w:kern w:val="24"/>
                <w:sz w:val="18"/>
                <w:vertAlign w:val="subscript"/>
                <w:lang w:eastAsia="en-GB"/>
              </w:rPr>
              <w:t>50</w:t>
            </w:r>
          </w:p>
        </w:tc>
        <w:tc>
          <w:tcPr>
            <w:tcW w:w="4063" w:type="pct"/>
            <w:tcBorders>
              <w:top w:val="single" w:sz="8" w:space="0" w:color="auto"/>
            </w:tcBorders>
            <w:hideMark/>
          </w:tcPr>
          <w:p w14:paraId="2E0D2527" w14:textId="77777777" w:rsidR="009D383E" w:rsidRPr="0009321A" w:rsidRDefault="009D383E" w:rsidP="0077655C">
            <w:pPr>
              <w:spacing w:after="0" w:line="240" w:lineRule="auto"/>
              <w:rPr>
                <w:rFonts w:ascii="Courier" w:eastAsia="Times New Roman" w:hAnsi="Courier" w:cstheme="minorHAnsi"/>
                <w:sz w:val="18"/>
                <w:lang w:eastAsia="en-GB"/>
              </w:rPr>
            </w:pPr>
            <w:r w:rsidRPr="0009321A">
              <w:rPr>
                <w:rFonts w:ascii="Courier" w:eastAsia="Times New Roman" w:hAnsi="Courier" w:cstheme="minorHAnsi"/>
                <w:color w:val="000000" w:themeColor="dark1"/>
                <w:kern w:val="24"/>
                <w:sz w:val="18"/>
                <w:lang w:eastAsia="en-GB"/>
              </w:rPr>
              <w:t>5’ ATCGATAGTCTCTAGACAGCATGTCCTAGCAAGCCAGAATTCGGCAGCGT</w:t>
            </w:r>
          </w:p>
        </w:tc>
      </w:tr>
      <w:tr w:rsidR="009D383E" w:rsidRPr="00E65AA4" w14:paraId="419BC1F0" w14:textId="77777777" w:rsidTr="0077655C">
        <w:trPr>
          <w:trHeight w:val="113"/>
        </w:trPr>
        <w:tc>
          <w:tcPr>
            <w:tcW w:w="937" w:type="pct"/>
            <w:vAlign w:val="center"/>
          </w:tcPr>
          <w:p w14:paraId="2F4E50BE" w14:textId="77777777" w:rsidR="009D383E" w:rsidRPr="0017693C" w:rsidRDefault="009D383E" w:rsidP="0077655C">
            <w:pPr>
              <w:spacing w:after="0" w:line="240" w:lineRule="auto"/>
              <w:rPr>
                <w:rFonts w:ascii="Arial" w:eastAsia="Times New Roman" w:hAnsi="Arial" w:cs="Arial"/>
                <w:color w:val="000000" w:themeColor="text1"/>
                <w:kern w:val="24"/>
                <w:sz w:val="18"/>
                <w:lang w:eastAsia="en-GB"/>
              </w:rPr>
            </w:pPr>
            <w:r w:rsidRPr="0017693C">
              <w:rPr>
                <w:rFonts w:ascii="Arial" w:eastAsia="Times New Roman" w:hAnsi="Arial" w:cs="Arial"/>
                <w:color w:val="000000" w:themeColor="text1"/>
                <w:kern w:val="24"/>
                <w:sz w:val="18"/>
                <w:lang w:eastAsia="en-GB"/>
              </w:rPr>
              <w:t>RNA</w:t>
            </w:r>
            <w:r w:rsidRPr="0017693C">
              <w:rPr>
                <w:rFonts w:ascii="Arial" w:eastAsia="Times New Roman" w:hAnsi="Arial" w:cs="Arial"/>
                <w:color w:val="000000" w:themeColor="text1"/>
                <w:kern w:val="24"/>
                <w:sz w:val="18"/>
                <w:vertAlign w:val="subscript"/>
                <w:lang w:eastAsia="en-GB"/>
              </w:rPr>
              <w:t>50</w:t>
            </w:r>
          </w:p>
        </w:tc>
        <w:tc>
          <w:tcPr>
            <w:tcW w:w="4063" w:type="pct"/>
            <w:hideMark/>
          </w:tcPr>
          <w:p w14:paraId="6A7C6781" w14:textId="77777777" w:rsidR="009D383E" w:rsidRPr="0009321A" w:rsidRDefault="009D383E" w:rsidP="0077655C">
            <w:pPr>
              <w:spacing w:after="0" w:line="240" w:lineRule="auto"/>
              <w:rPr>
                <w:rFonts w:ascii="Courier" w:eastAsia="Times New Roman" w:hAnsi="Courier" w:cstheme="minorHAnsi"/>
                <w:sz w:val="18"/>
                <w:lang w:eastAsia="en-GB"/>
              </w:rPr>
            </w:pPr>
            <w:r w:rsidRPr="0009321A">
              <w:rPr>
                <w:rFonts w:ascii="Courier" w:eastAsia="Times New Roman" w:hAnsi="Courier" w:cstheme="minorHAnsi"/>
                <w:color w:val="000000" w:themeColor="dark1"/>
                <w:kern w:val="24"/>
                <w:sz w:val="18"/>
                <w:lang w:eastAsia="en-GB"/>
              </w:rPr>
              <w:t>5’ AUCGAUAGUCUCUAGACAGCAUGUCCUAGCAAGCCAGAAUUCGGCAGCGU</w:t>
            </w:r>
          </w:p>
        </w:tc>
      </w:tr>
      <w:tr w:rsidR="009D383E" w:rsidRPr="00E65AA4" w14:paraId="38BC1901" w14:textId="77777777" w:rsidTr="0077655C">
        <w:trPr>
          <w:cnfStyle w:val="000000100000" w:firstRow="0" w:lastRow="0" w:firstColumn="0" w:lastColumn="0" w:oddVBand="0" w:evenVBand="0" w:oddHBand="1" w:evenHBand="0" w:firstRowFirstColumn="0" w:firstRowLastColumn="0" w:lastRowFirstColumn="0" w:lastRowLastColumn="0"/>
          <w:trHeight w:val="113"/>
        </w:trPr>
        <w:tc>
          <w:tcPr>
            <w:tcW w:w="937" w:type="pct"/>
            <w:vAlign w:val="center"/>
          </w:tcPr>
          <w:p w14:paraId="0F6BFA9E" w14:textId="77777777" w:rsidR="009D383E" w:rsidRPr="0017693C" w:rsidRDefault="009D383E" w:rsidP="0077655C">
            <w:pPr>
              <w:spacing w:after="0" w:line="240" w:lineRule="auto"/>
              <w:rPr>
                <w:rFonts w:ascii="Arial" w:eastAsia="Times New Roman" w:hAnsi="Arial" w:cs="Arial"/>
                <w:color w:val="000000" w:themeColor="text1"/>
                <w:kern w:val="24"/>
                <w:sz w:val="18"/>
                <w:lang w:eastAsia="en-GB"/>
              </w:rPr>
            </w:pPr>
            <w:r w:rsidRPr="0017693C">
              <w:rPr>
                <w:rFonts w:ascii="Arial" w:eastAsia="Times New Roman" w:hAnsi="Arial" w:cs="Arial"/>
                <w:color w:val="000000" w:themeColor="text1"/>
                <w:kern w:val="24"/>
                <w:sz w:val="18"/>
                <w:lang w:eastAsia="en-GB"/>
              </w:rPr>
              <w:t>DNA</w:t>
            </w:r>
            <w:r w:rsidRPr="0017693C">
              <w:rPr>
                <w:rFonts w:ascii="Arial" w:eastAsia="Times New Roman" w:hAnsi="Arial" w:cs="Arial"/>
                <w:color w:val="000000" w:themeColor="text1"/>
                <w:kern w:val="24"/>
                <w:sz w:val="18"/>
                <w:vertAlign w:val="subscript"/>
                <w:lang w:eastAsia="en-GB"/>
              </w:rPr>
              <w:t>59</w:t>
            </w:r>
          </w:p>
        </w:tc>
        <w:tc>
          <w:tcPr>
            <w:tcW w:w="4063" w:type="pct"/>
          </w:tcPr>
          <w:p w14:paraId="3C7A3E7D" w14:textId="77777777" w:rsidR="009D383E" w:rsidRPr="0009321A" w:rsidRDefault="009D383E" w:rsidP="0077655C">
            <w:pPr>
              <w:spacing w:after="0" w:line="240" w:lineRule="auto"/>
              <w:rPr>
                <w:rFonts w:ascii="Courier" w:eastAsia="Times New Roman" w:hAnsi="Courier" w:cstheme="minorHAnsi"/>
                <w:color w:val="000000" w:themeColor="dark1"/>
                <w:kern w:val="24"/>
                <w:sz w:val="18"/>
                <w:lang w:eastAsia="en-GB"/>
              </w:rPr>
            </w:pPr>
            <w:r w:rsidRPr="0009321A">
              <w:rPr>
                <w:rFonts w:ascii="Courier" w:eastAsia="Times New Roman" w:hAnsi="Courier" w:cstheme="minorHAnsi"/>
                <w:color w:val="000000" w:themeColor="dark1"/>
                <w:kern w:val="24"/>
                <w:sz w:val="18"/>
                <w:lang w:eastAsia="en-GB"/>
              </w:rPr>
              <w:t>5’ GACGCTGCCGAATTCTACCAGTGCCTTGCTAGGACATCTTTGCCCACCTGCAGGTTCAC</w:t>
            </w:r>
          </w:p>
        </w:tc>
      </w:tr>
      <w:tr w:rsidR="009D383E" w:rsidRPr="00E65AA4" w14:paraId="79F25DC4" w14:textId="77777777" w:rsidTr="0077655C">
        <w:trPr>
          <w:trHeight w:val="113"/>
        </w:trPr>
        <w:tc>
          <w:tcPr>
            <w:tcW w:w="937" w:type="pct"/>
            <w:vAlign w:val="center"/>
          </w:tcPr>
          <w:p w14:paraId="2317FBCE" w14:textId="77777777" w:rsidR="009D383E" w:rsidRPr="0017693C" w:rsidRDefault="009D383E" w:rsidP="0077655C">
            <w:pPr>
              <w:spacing w:after="0" w:line="240" w:lineRule="auto"/>
              <w:rPr>
                <w:rFonts w:ascii="Arial" w:eastAsia="Times New Roman" w:hAnsi="Arial" w:cs="Arial"/>
                <w:color w:val="000000" w:themeColor="text1"/>
                <w:kern w:val="24"/>
                <w:sz w:val="18"/>
                <w:lang w:eastAsia="en-GB"/>
              </w:rPr>
            </w:pPr>
            <w:r w:rsidRPr="0017693C">
              <w:rPr>
                <w:rFonts w:ascii="Arial" w:eastAsia="Times New Roman" w:hAnsi="Arial" w:cs="Arial"/>
                <w:color w:val="000000" w:themeColor="text1"/>
                <w:kern w:val="24"/>
                <w:sz w:val="18"/>
                <w:lang w:eastAsia="en-GB"/>
              </w:rPr>
              <w:t>DNA</w:t>
            </w:r>
            <w:r w:rsidRPr="0017693C">
              <w:rPr>
                <w:rFonts w:ascii="Arial" w:eastAsia="Times New Roman" w:hAnsi="Arial" w:cs="Arial"/>
                <w:color w:val="000000" w:themeColor="text1"/>
                <w:kern w:val="24"/>
                <w:sz w:val="18"/>
                <w:vertAlign w:val="subscript"/>
                <w:lang w:eastAsia="en-GB"/>
              </w:rPr>
              <w:t>26</w:t>
            </w:r>
          </w:p>
        </w:tc>
        <w:tc>
          <w:tcPr>
            <w:tcW w:w="4063" w:type="pct"/>
            <w:hideMark/>
          </w:tcPr>
          <w:p w14:paraId="6A23C967" w14:textId="77777777" w:rsidR="009D383E" w:rsidRPr="0009321A" w:rsidRDefault="009D383E" w:rsidP="0077655C">
            <w:pPr>
              <w:spacing w:after="0" w:line="240" w:lineRule="auto"/>
              <w:rPr>
                <w:rFonts w:ascii="Courier" w:eastAsia="Times New Roman" w:hAnsi="Courier" w:cstheme="minorHAnsi"/>
                <w:sz w:val="18"/>
                <w:lang w:eastAsia="en-GB"/>
              </w:rPr>
            </w:pPr>
            <w:r w:rsidRPr="0009321A">
              <w:rPr>
                <w:rFonts w:ascii="Courier" w:eastAsia="Times New Roman" w:hAnsi="Courier" w:cstheme="minorHAnsi"/>
                <w:color w:val="000000" w:themeColor="dark1"/>
                <w:kern w:val="24"/>
                <w:sz w:val="18"/>
                <w:lang w:eastAsia="en-GB"/>
              </w:rPr>
              <w:t>5’ TAGCTATCAGAGATCTGTCGTACAGG</w:t>
            </w:r>
          </w:p>
        </w:tc>
      </w:tr>
      <w:tr w:rsidR="009D383E" w:rsidRPr="00E65AA4" w14:paraId="482A0CBB" w14:textId="77777777" w:rsidTr="0077655C">
        <w:trPr>
          <w:cnfStyle w:val="000000100000" w:firstRow="0" w:lastRow="0" w:firstColumn="0" w:lastColumn="0" w:oddVBand="0" w:evenVBand="0" w:oddHBand="1" w:evenHBand="0" w:firstRowFirstColumn="0" w:firstRowLastColumn="0" w:lastRowFirstColumn="0" w:lastRowLastColumn="0"/>
          <w:trHeight w:val="113"/>
        </w:trPr>
        <w:tc>
          <w:tcPr>
            <w:tcW w:w="937" w:type="pct"/>
            <w:vAlign w:val="center"/>
          </w:tcPr>
          <w:p w14:paraId="620410E0" w14:textId="77777777" w:rsidR="009D383E" w:rsidRPr="0017693C" w:rsidRDefault="009D383E" w:rsidP="0077655C">
            <w:pPr>
              <w:spacing w:after="0" w:line="240" w:lineRule="auto"/>
              <w:rPr>
                <w:rFonts w:ascii="Arial" w:eastAsia="Times New Roman" w:hAnsi="Arial" w:cs="Arial"/>
                <w:color w:val="000000" w:themeColor="text1"/>
                <w:kern w:val="24"/>
                <w:sz w:val="18"/>
                <w:lang w:eastAsia="en-GB"/>
              </w:rPr>
            </w:pPr>
            <w:r w:rsidRPr="0017693C">
              <w:rPr>
                <w:rFonts w:ascii="Arial" w:eastAsia="Times New Roman" w:hAnsi="Arial" w:cs="Arial"/>
                <w:color w:val="000000" w:themeColor="text1"/>
                <w:kern w:val="24"/>
                <w:sz w:val="18"/>
                <w:lang w:eastAsia="en-GB"/>
              </w:rPr>
              <w:t>RNA</w:t>
            </w:r>
            <w:r w:rsidRPr="0017693C">
              <w:rPr>
                <w:rFonts w:ascii="Arial" w:eastAsia="Times New Roman" w:hAnsi="Arial" w:cs="Arial"/>
                <w:color w:val="000000" w:themeColor="text1"/>
                <w:kern w:val="24"/>
                <w:sz w:val="18"/>
                <w:vertAlign w:val="subscript"/>
                <w:lang w:eastAsia="en-GB"/>
              </w:rPr>
              <w:t>26</w:t>
            </w:r>
          </w:p>
        </w:tc>
        <w:tc>
          <w:tcPr>
            <w:tcW w:w="4063" w:type="pct"/>
            <w:hideMark/>
          </w:tcPr>
          <w:p w14:paraId="51085823" w14:textId="77777777" w:rsidR="009D383E" w:rsidRPr="0009321A" w:rsidRDefault="009D383E" w:rsidP="0077655C">
            <w:pPr>
              <w:spacing w:after="0" w:line="240" w:lineRule="auto"/>
              <w:rPr>
                <w:rFonts w:ascii="Courier" w:eastAsia="Times New Roman" w:hAnsi="Courier" w:cstheme="minorHAnsi"/>
                <w:sz w:val="18"/>
                <w:lang w:eastAsia="en-GB"/>
              </w:rPr>
            </w:pPr>
            <w:r w:rsidRPr="0009321A">
              <w:rPr>
                <w:rFonts w:ascii="Courier" w:eastAsia="Times New Roman" w:hAnsi="Courier" w:cstheme="minorHAnsi"/>
                <w:color w:val="000000" w:themeColor="dark1"/>
                <w:kern w:val="24"/>
                <w:sz w:val="18"/>
                <w:lang w:eastAsia="en-GB"/>
              </w:rPr>
              <w:t>5’ ACGCUGCCGAAUUCUGGCUUGCUAGG</w:t>
            </w:r>
          </w:p>
        </w:tc>
      </w:tr>
      <w:tr w:rsidR="009D383E" w:rsidRPr="00E65AA4" w14:paraId="40C48408" w14:textId="77777777" w:rsidTr="0077655C">
        <w:trPr>
          <w:trHeight w:val="113"/>
        </w:trPr>
        <w:tc>
          <w:tcPr>
            <w:tcW w:w="937" w:type="pct"/>
            <w:vAlign w:val="center"/>
          </w:tcPr>
          <w:p w14:paraId="10374FDB" w14:textId="77777777" w:rsidR="009D383E" w:rsidRPr="0017693C" w:rsidRDefault="009D383E" w:rsidP="0077655C">
            <w:pPr>
              <w:spacing w:after="0" w:line="240" w:lineRule="auto"/>
              <w:rPr>
                <w:rFonts w:ascii="Arial" w:eastAsia="Times New Roman" w:hAnsi="Arial" w:cs="Arial"/>
                <w:color w:val="000000" w:themeColor="text1"/>
                <w:kern w:val="24"/>
                <w:sz w:val="18"/>
                <w:lang w:eastAsia="en-GB"/>
              </w:rPr>
            </w:pPr>
            <w:r w:rsidRPr="0017693C">
              <w:rPr>
                <w:rFonts w:ascii="Arial" w:eastAsia="Times New Roman" w:hAnsi="Arial" w:cs="Arial"/>
                <w:color w:val="000000" w:themeColor="text1"/>
                <w:kern w:val="24"/>
                <w:sz w:val="18"/>
                <w:lang w:eastAsia="en-GB"/>
              </w:rPr>
              <w:t>DNA</w:t>
            </w:r>
            <w:r w:rsidRPr="0017693C">
              <w:rPr>
                <w:rFonts w:ascii="Arial" w:eastAsia="Times New Roman" w:hAnsi="Arial" w:cs="Arial"/>
                <w:color w:val="000000" w:themeColor="text1"/>
                <w:kern w:val="24"/>
                <w:sz w:val="18"/>
                <w:vertAlign w:val="subscript"/>
                <w:lang w:eastAsia="en-GB"/>
              </w:rPr>
              <w:t>31</w:t>
            </w:r>
          </w:p>
        </w:tc>
        <w:tc>
          <w:tcPr>
            <w:tcW w:w="4063" w:type="pct"/>
            <w:hideMark/>
          </w:tcPr>
          <w:p w14:paraId="34FF49F1" w14:textId="77777777" w:rsidR="009D383E" w:rsidRPr="0009321A" w:rsidRDefault="009D383E" w:rsidP="0077655C">
            <w:pPr>
              <w:spacing w:after="0" w:line="240" w:lineRule="auto"/>
              <w:rPr>
                <w:rFonts w:ascii="Courier" w:eastAsia="Times New Roman" w:hAnsi="Courier" w:cstheme="minorHAnsi"/>
                <w:sz w:val="18"/>
                <w:lang w:eastAsia="en-GB"/>
              </w:rPr>
            </w:pPr>
            <w:r w:rsidRPr="0009321A">
              <w:rPr>
                <w:rFonts w:ascii="Courier" w:eastAsia="Times New Roman" w:hAnsi="Courier" w:cstheme="minorHAnsi"/>
                <w:color w:val="000000" w:themeColor="dark1"/>
                <w:kern w:val="24"/>
                <w:sz w:val="18"/>
                <w:lang w:eastAsia="en-GB"/>
              </w:rPr>
              <w:t>5’ CTGCGACGGCTTAAGATGGTCACGGAACGAT</w:t>
            </w:r>
          </w:p>
        </w:tc>
      </w:tr>
      <w:tr w:rsidR="009D383E" w:rsidRPr="00E65AA4" w14:paraId="515FE7FA" w14:textId="77777777" w:rsidTr="0077655C">
        <w:trPr>
          <w:cnfStyle w:val="000000100000" w:firstRow="0" w:lastRow="0" w:firstColumn="0" w:lastColumn="0" w:oddVBand="0" w:evenVBand="0" w:oddHBand="1" w:evenHBand="0" w:firstRowFirstColumn="0" w:firstRowLastColumn="0" w:lastRowFirstColumn="0" w:lastRowLastColumn="0"/>
          <w:trHeight w:val="113"/>
        </w:trPr>
        <w:tc>
          <w:tcPr>
            <w:tcW w:w="937" w:type="pct"/>
            <w:vAlign w:val="center"/>
          </w:tcPr>
          <w:p w14:paraId="4E0A0CCF" w14:textId="77777777" w:rsidR="009D383E" w:rsidRPr="0017693C" w:rsidRDefault="009D383E" w:rsidP="0077655C">
            <w:pPr>
              <w:spacing w:after="0" w:line="240" w:lineRule="auto"/>
              <w:textAlignment w:val="bottom"/>
              <w:rPr>
                <w:rFonts w:ascii="Arial" w:eastAsia="Times New Roman" w:hAnsi="Arial" w:cs="Arial"/>
                <w:color w:val="000000"/>
                <w:kern w:val="24"/>
                <w:sz w:val="18"/>
                <w:vertAlign w:val="subscript"/>
                <w:lang w:eastAsia="fr-FR"/>
              </w:rPr>
            </w:pPr>
            <w:r w:rsidRPr="0017693C">
              <w:rPr>
                <w:rFonts w:ascii="Arial" w:eastAsia="Times New Roman" w:hAnsi="Arial" w:cs="Arial"/>
                <w:color w:val="000000" w:themeColor="text1"/>
                <w:kern w:val="24"/>
                <w:sz w:val="18"/>
                <w:lang w:eastAsia="en-GB"/>
              </w:rPr>
              <w:t>5’DNA</w:t>
            </w:r>
            <w:r w:rsidRPr="0017693C">
              <w:rPr>
                <w:rFonts w:ascii="Arial" w:eastAsia="Times New Roman" w:hAnsi="Arial" w:cs="Arial"/>
                <w:color w:val="000000" w:themeColor="text1"/>
                <w:kern w:val="24"/>
                <w:sz w:val="18"/>
                <w:vertAlign w:val="subscript"/>
                <w:lang w:eastAsia="en-GB"/>
              </w:rPr>
              <w:t>59</w:t>
            </w:r>
            <w:r w:rsidRPr="0017693C">
              <w:rPr>
                <w:rFonts w:ascii="Arial" w:eastAsia="Times New Roman" w:hAnsi="Arial" w:cs="Arial"/>
                <w:color w:val="000000" w:themeColor="text1"/>
                <w:kern w:val="24"/>
                <w:sz w:val="18"/>
                <w:lang w:eastAsia="en-GB"/>
              </w:rPr>
              <w:t>:DNA</w:t>
            </w:r>
            <w:r w:rsidRPr="0017693C">
              <w:rPr>
                <w:rFonts w:ascii="Arial" w:eastAsia="Times New Roman" w:hAnsi="Arial" w:cs="Arial"/>
                <w:color w:val="000000" w:themeColor="text1"/>
                <w:kern w:val="24"/>
                <w:sz w:val="18"/>
                <w:vertAlign w:val="subscript"/>
                <w:lang w:eastAsia="en-GB"/>
              </w:rPr>
              <w:t>31</w:t>
            </w:r>
          </w:p>
        </w:tc>
        <w:tc>
          <w:tcPr>
            <w:tcW w:w="4063" w:type="pct"/>
          </w:tcPr>
          <w:p w14:paraId="729A3C3C" w14:textId="77777777" w:rsidR="009D383E" w:rsidRPr="0009321A" w:rsidRDefault="009D383E" w:rsidP="0077655C">
            <w:pPr>
              <w:spacing w:after="0" w:line="240" w:lineRule="auto"/>
              <w:rPr>
                <w:rFonts w:ascii="Courier" w:eastAsia="Times New Roman" w:hAnsi="Courier" w:cstheme="minorHAnsi"/>
                <w:color w:val="000000" w:themeColor="dark1"/>
                <w:kern w:val="24"/>
                <w:sz w:val="18"/>
                <w:lang w:eastAsia="en-GB"/>
              </w:rPr>
            </w:pPr>
            <w:r w:rsidRPr="0009321A">
              <w:rPr>
                <w:rFonts w:ascii="Courier" w:eastAsia="Times New Roman" w:hAnsi="Courier" w:cstheme="minorHAnsi"/>
                <w:color w:val="000000" w:themeColor="dark1"/>
                <w:kern w:val="24"/>
                <w:sz w:val="18"/>
                <w:lang w:eastAsia="en-GB"/>
              </w:rPr>
              <w:t xml:space="preserve">5’ GACGCTGCCGAATTCTACCAGTGCCTTGCTAGGACATCTTTGCCCACCTGCAGGTTCAC </w:t>
            </w:r>
          </w:p>
          <w:p w14:paraId="2205BE3D" w14:textId="77777777" w:rsidR="009D383E" w:rsidRPr="0009321A" w:rsidRDefault="009D383E" w:rsidP="0077655C">
            <w:pPr>
              <w:spacing w:after="0" w:line="240" w:lineRule="auto"/>
              <w:rPr>
                <w:rFonts w:ascii="Courier" w:eastAsia="Times New Roman" w:hAnsi="Courier" w:cstheme="minorHAnsi"/>
                <w:color w:val="000000" w:themeColor="dark1"/>
                <w:kern w:val="24"/>
                <w:sz w:val="18"/>
                <w:lang w:eastAsia="en-GB"/>
              </w:rPr>
            </w:pPr>
            <w:r w:rsidRPr="0009321A">
              <w:rPr>
                <w:rFonts w:ascii="Courier" w:eastAsia="Times New Roman" w:hAnsi="Courier" w:cstheme="minorHAnsi"/>
                <w:color w:val="000000" w:themeColor="dark1"/>
                <w:kern w:val="24"/>
                <w:sz w:val="18"/>
                <w:lang w:eastAsia="en-GB"/>
              </w:rPr>
              <w:t xml:space="preserve">   CTGCGACGGCTTAAGATGGTCACGGAACGAT 5’</w:t>
            </w:r>
          </w:p>
        </w:tc>
      </w:tr>
      <w:tr w:rsidR="009D383E" w:rsidRPr="00E65AA4" w14:paraId="0258EEB3" w14:textId="77777777" w:rsidTr="0077655C">
        <w:trPr>
          <w:trHeight w:val="113"/>
        </w:trPr>
        <w:tc>
          <w:tcPr>
            <w:tcW w:w="937" w:type="pct"/>
            <w:vAlign w:val="center"/>
          </w:tcPr>
          <w:p w14:paraId="6753360A" w14:textId="77777777" w:rsidR="009D383E" w:rsidRPr="0017693C" w:rsidRDefault="009D383E" w:rsidP="0077655C">
            <w:pPr>
              <w:spacing w:after="0" w:line="240" w:lineRule="auto"/>
              <w:rPr>
                <w:rFonts w:ascii="Arial" w:eastAsia="Times New Roman" w:hAnsi="Arial" w:cs="Arial"/>
                <w:color w:val="000000" w:themeColor="dark1"/>
                <w:kern w:val="24"/>
                <w:sz w:val="18"/>
                <w:lang w:eastAsia="en-GB"/>
              </w:rPr>
            </w:pPr>
            <w:r w:rsidRPr="0017693C">
              <w:rPr>
                <w:rFonts w:ascii="Arial" w:eastAsia="Times New Roman" w:hAnsi="Arial" w:cs="Arial"/>
                <w:color w:val="000000" w:themeColor="dark1"/>
                <w:kern w:val="24"/>
                <w:sz w:val="18"/>
                <w:lang w:eastAsia="en-GB"/>
              </w:rPr>
              <w:t>3’DNA</w:t>
            </w:r>
            <w:r w:rsidRPr="0017693C">
              <w:rPr>
                <w:rFonts w:ascii="Arial" w:eastAsia="Times New Roman" w:hAnsi="Arial" w:cs="Arial"/>
                <w:color w:val="000000" w:themeColor="dark1"/>
                <w:kern w:val="24"/>
                <w:sz w:val="18"/>
                <w:vertAlign w:val="subscript"/>
                <w:lang w:eastAsia="en-GB"/>
              </w:rPr>
              <w:t>50</w:t>
            </w:r>
            <w:r w:rsidRPr="0017693C">
              <w:rPr>
                <w:rFonts w:ascii="Arial" w:eastAsia="Times New Roman" w:hAnsi="Arial" w:cs="Arial"/>
                <w:color w:val="000000" w:themeColor="dark1"/>
                <w:kern w:val="24"/>
                <w:sz w:val="18"/>
                <w:lang w:eastAsia="en-GB"/>
              </w:rPr>
              <w:t>:RNA</w:t>
            </w:r>
            <w:r w:rsidRPr="0017693C">
              <w:rPr>
                <w:rFonts w:ascii="Arial" w:eastAsia="Times New Roman" w:hAnsi="Arial" w:cs="Arial"/>
                <w:color w:val="000000" w:themeColor="dark1"/>
                <w:kern w:val="24"/>
                <w:sz w:val="18"/>
                <w:vertAlign w:val="subscript"/>
                <w:lang w:eastAsia="en-GB"/>
              </w:rPr>
              <w:t>26</w:t>
            </w:r>
          </w:p>
        </w:tc>
        <w:tc>
          <w:tcPr>
            <w:tcW w:w="4063" w:type="pct"/>
          </w:tcPr>
          <w:p w14:paraId="7E4CFDC3" w14:textId="77777777" w:rsidR="009D383E" w:rsidRPr="0009321A" w:rsidRDefault="009D383E" w:rsidP="0077655C">
            <w:pPr>
              <w:spacing w:after="0" w:line="240" w:lineRule="auto"/>
              <w:rPr>
                <w:rFonts w:ascii="Courier" w:eastAsia="Times New Roman" w:hAnsi="Courier" w:cstheme="minorHAnsi"/>
                <w:color w:val="000000" w:themeColor="dark1"/>
                <w:kern w:val="24"/>
                <w:sz w:val="18"/>
                <w:lang w:eastAsia="en-GB"/>
              </w:rPr>
            </w:pPr>
            <w:r w:rsidRPr="0009321A">
              <w:rPr>
                <w:rFonts w:ascii="Courier" w:eastAsia="Times New Roman" w:hAnsi="Courier" w:cstheme="minorHAnsi"/>
                <w:color w:val="000000" w:themeColor="dark1"/>
                <w:kern w:val="24"/>
                <w:sz w:val="18"/>
                <w:lang w:eastAsia="en-GB"/>
              </w:rPr>
              <w:t xml:space="preserve">5’ ATCGATAGTCTCTAGACAGCATGTCCTAGCAAGCCAGAATTCGGCAGCGT </w:t>
            </w:r>
          </w:p>
          <w:p w14:paraId="6AB023C3" w14:textId="77777777" w:rsidR="009D383E" w:rsidRPr="0009321A" w:rsidRDefault="009D383E" w:rsidP="0077655C">
            <w:pPr>
              <w:spacing w:after="0" w:line="240" w:lineRule="auto"/>
              <w:rPr>
                <w:rFonts w:ascii="Courier" w:eastAsia="Times New Roman" w:hAnsi="Courier" w:cstheme="minorHAnsi"/>
                <w:color w:val="000000" w:themeColor="dark1"/>
                <w:kern w:val="24"/>
                <w:sz w:val="18"/>
                <w:lang w:eastAsia="en-GB"/>
              </w:rPr>
            </w:pPr>
            <w:r w:rsidRPr="0009321A">
              <w:rPr>
                <w:rFonts w:ascii="Courier" w:eastAsia="Times New Roman" w:hAnsi="Courier" w:cstheme="minorHAnsi"/>
                <w:color w:val="000000" w:themeColor="dark1"/>
                <w:kern w:val="24"/>
                <w:sz w:val="18"/>
                <w:lang w:eastAsia="en-GB"/>
              </w:rPr>
              <w:t xml:space="preserve">   UAGCUAUCAGAGAUCUGUCGUACAGG 5’</w:t>
            </w:r>
          </w:p>
        </w:tc>
      </w:tr>
      <w:tr w:rsidR="009D383E" w:rsidRPr="00E65AA4" w14:paraId="6E880855" w14:textId="77777777" w:rsidTr="0077655C">
        <w:trPr>
          <w:cnfStyle w:val="000000100000" w:firstRow="0" w:lastRow="0" w:firstColumn="0" w:lastColumn="0" w:oddVBand="0" w:evenVBand="0" w:oddHBand="1" w:evenHBand="0" w:firstRowFirstColumn="0" w:firstRowLastColumn="0" w:lastRowFirstColumn="0" w:lastRowLastColumn="0"/>
          <w:trHeight w:val="113"/>
        </w:trPr>
        <w:tc>
          <w:tcPr>
            <w:tcW w:w="937" w:type="pct"/>
            <w:vAlign w:val="center"/>
          </w:tcPr>
          <w:p w14:paraId="28C9E9FF" w14:textId="77777777" w:rsidR="009D383E" w:rsidRPr="0017693C" w:rsidRDefault="009D383E" w:rsidP="0077655C">
            <w:pPr>
              <w:spacing w:after="0" w:line="240" w:lineRule="auto"/>
              <w:rPr>
                <w:rFonts w:ascii="Arial" w:eastAsia="Times New Roman" w:hAnsi="Arial" w:cs="Arial"/>
                <w:color w:val="000000" w:themeColor="dark1"/>
                <w:kern w:val="24"/>
                <w:sz w:val="18"/>
                <w:lang w:eastAsia="en-GB"/>
              </w:rPr>
            </w:pPr>
            <w:r w:rsidRPr="0017693C">
              <w:rPr>
                <w:rFonts w:ascii="Arial" w:eastAsia="Times New Roman" w:hAnsi="Arial" w:cs="Arial"/>
                <w:color w:val="000000" w:themeColor="dark1"/>
                <w:kern w:val="24"/>
                <w:sz w:val="18"/>
                <w:lang w:eastAsia="en-GB"/>
              </w:rPr>
              <w:t>3’RNA</w:t>
            </w:r>
            <w:r w:rsidRPr="0017693C">
              <w:rPr>
                <w:rFonts w:ascii="Arial" w:eastAsia="Times New Roman" w:hAnsi="Arial" w:cs="Arial"/>
                <w:color w:val="000000" w:themeColor="dark1"/>
                <w:kern w:val="24"/>
                <w:sz w:val="18"/>
                <w:vertAlign w:val="subscript"/>
                <w:lang w:eastAsia="en-GB"/>
              </w:rPr>
              <w:t>50</w:t>
            </w:r>
            <w:r w:rsidRPr="0017693C">
              <w:rPr>
                <w:rFonts w:ascii="Arial" w:eastAsia="Times New Roman" w:hAnsi="Arial" w:cs="Arial"/>
                <w:color w:val="000000" w:themeColor="dark1"/>
                <w:kern w:val="24"/>
                <w:sz w:val="18"/>
                <w:lang w:eastAsia="en-GB"/>
              </w:rPr>
              <w:t>:RNA</w:t>
            </w:r>
            <w:r w:rsidRPr="0017693C">
              <w:rPr>
                <w:rFonts w:ascii="Arial" w:eastAsia="Times New Roman" w:hAnsi="Arial" w:cs="Arial"/>
                <w:color w:val="000000" w:themeColor="dark1"/>
                <w:kern w:val="24"/>
                <w:sz w:val="18"/>
                <w:vertAlign w:val="subscript"/>
                <w:lang w:eastAsia="en-GB"/>
              </w:rPr>
              <w:t>26</w:t>
            </w:r>
          </w:p>
        </w:tc>
        <w:tc>
          <w:tcPr>
            <w:tcW w:w="4063" w:type="pct"/>
          </w:tcPr>
          <w:p w14:paraId="6522B27B" w14:textId="77777777" w:rsidR="009D383E" w:rsidRPr="0009321A" w:rsidRDefault="009D383E" w:rsidP="0077655C">
            <w:pPr>
              <w:spacing w:after="0" w:line="240" w:lineRule="auto"/>
              <w:rPr>
                <w:rFonts w:ascii="Courier" w:eastAsia="Times New Roman" w:hAnsi="Courier" w:cstheme="minorHAnsi"/>
                <w:color w:val="000000" w:themeColor="dark1"/>
                <w:kern w:val="24"/>
                <w:sz w:val="18"/>
                <w:lang w:eastAsia="en-GB"/>
              </w:rPr>
            </w:pPr>
            <w:r w:rsidRPr="0009321A">
              <w:rPr>
                <w:rFonts w:ascii="Courier" w:eastAsia="Times New Roman" w:hAnsi="Courier" w:cstheme="minorHAnsi"/>
                <w:color w:val="000000" w:themeColor="dark1"/>
                <w:kern w:val="24"/>
                <w:sz w:val="18"/>
                <w:lang w:eastAsia="en-GB"/>
              </w:rPr>
              <w:t xml:space="preserve">5’ AUCGAUAGUCUCUAGACAGCAUGUCCUAGCAAGCCAGAAUUCGGCAGCGU </w:t>
            </w:r>
          </w:p>
          <w:p w14:paraId="7F25F72A" w14:textId="77777777" w:rsidR="009D383E" w:rsidRPr="0009321A" w:rsidRDefault="009D383E" w:rsidP="0077655C">
            <w:pPr>
              <w:spacing w:after="0" w:line="240" w:lineRule="auto"/>
              <w:rPr>
                <w:rFonts w:ascii="Courier" w:eastAsia="Times New Roman" w:hAnsi="Courier" w:cstheme="minorHAnsi"/>
                <w:color w:val="000000" w:themeColor="dark1"/>
                <w:kern w:val="24"/>
                <w:sz w:val="18"/>
                <w:lang w:eastAsia="en-GB"/>
              </w:rPr>
            </w:pPr>
            <w:r w:rsidRPr="0009321A">
              <w:rPr>
                <w:rFonts w:ascii="Courier" w:eastAsia="Times New Roman" w:hAnsi="Courier" w:cstheme="minorHAnsi"/>
                <w:color w:val="000000" w:themeColor="dark1"/>
                <w:kern w:val="24"/>
                <w:sz w:val="18"/>
                <w:lang w:eastAsia="en-GB"/>
              </w:rPr>
              <w:t xml:space="preserve">   UAGCUAUCAGAGAUCUGUCGUACAGG 5’</w:t>
            </w:r>
          </w:p>
        </w:tc>
      </w:tr>
      <w:tr w:rsidR="009D383E" w:rsidRPr="00E65AA4" w14:paraId="45B96118" w14:textId="77777777" w:rsidTr="0077655C">
        <w:trPr>
          <w:trHeight w:val="113"/>
        </w:trPr>
        <w:tc>
          <w:tcPr>
            <w:tcW w:w="937" w:type="pct"/>
            <w:tcBorders>
              <w:bottom w:val="single" w:sz="8" w:space="0" w:color="auto"/>
            </w:tcBorders>
            <w:vAlign w:val="center"/>
          </w:tcPr>
          <w:p w14:paraId="73B48B4E" w14:textId="77777777" w:rsidR="009D383E" w:rsidRPr="0017693C" w:rsidRDefault="009D383E" w:rsidP="0077655C">
            <w:pPr>
              <w:spacing w:after="0" w:line="240" w:lineRule="auto"/>
              <w:textAlignment w:val="bottom"/>
              <w:rPr>
                <w:rFonts w:ascii="Arial" w:eastAsia="Times New Roman" w:hAnsi="Arial" w:cs="Arial"/>
                <w:color w:val="000000" w:themeColor="text1"/>
                <w:kern w:val="24"/>
                <w:sz w:val="18"/>
                <w:lang w:eastAsia="en-GB"/>
              </w:rPr>
            </w:pPr>
            <w:r w:rsidRPr="0017693C">
              <w:rPr>
                <w:rFonts w:ascii="Arial" w:eastAsia="Times New Roman" w:hAnsi="Arial" w:cs="Arial"/>
                <w:color w:val="000000" w:themeColor="dark1"/>
                <w:kern w:val="24"/>
                <w:sz w:val="18"/>
                <w:lang w:eastAsia="en-GB"/>
              </w:rPr>
              <w:t>5’RNA</w:t>
            </w:r>
            <w:r w:rsidRPr="0017693C">
              <w:rPr>
                <w:rFonts w:ascii="Arial" w:eastAsia="Times New Roman" w:hAnsi="Arial" w:cs="Arial"/>
                <w:color w:val="000000" w:themeColor="dark1"/>
                <w:kern w:val="24"/>
                <w:sz w:val="18"/>
                <w:vertAlign w:val="subscript"/>
                <w:lang w:eastAsia="en-GB"/>
              </w:rPr>
              <w:t>50</w:t>
            </w:r>
            <w:r w:rsidRPr="0017693C">
              <w:rPr>
                <w:rFonts w:ascii="Arial" w:eastAsia="Times New Roman" w:hAnsi="Arial" w:cs="Arial"/>
                <w:color w:val="000000" w:themeColor="dark1"/>
                <w:kern w:val="24"/>
                <w:sz w:val="18"/>
                <w:lang w:eastAsia="en-GB"/>
              </w:rPr>
              <w:t>:RNA</w:t>
            </w:r>
            <w:r w:rsidRPr="0017693C">
              <w:rPr>
                <w:rFonts w:ascii="Arial" w:eastAsia="Times New Roman" w:hAnsi="Arial" w:cs="Arial"/>
                <w:color w:val="000000" w:themeColor="dark1"/>
                <w:kern w:val="24"/>
                <w:sz w:val="18"/>
                <w:vertAlign w:val="subscript"/>
                <w:lang w:eastAsia="en-GB"/>
              </w:rPr>
              <w:t>26</w:t>
            </w:r>
          </w:p>
        </w:tc>
        <w:tc>
          <w:tcPr>
            <w:tcW w:w="4063" w:type="pct"/>
            <w:tcBorders>
              <w:bottom w:val="single" w:sz="8" w:space="0" w:color="auto"/>
            </w:tcBorders>
          </w:tcPr>
          <w:p w14:paraId="705114DC" w14:textId="77777777" w:rsidR="009D383E" w:rsidRPr="0009321A" w:rsidRDefault="009D383E" w:rsidP="0077655C">
            <w:pPr>
              <w:spacing w:after="0" w:line="240" w:lineRule="auto"/>
              <w:rPr>
                <w:rFonts w:ascii="Courier" w:eastAsia="Times New Roman" w:hAnsi="Courier" w:cstheme="minorHAnsi"/>
                <w:color w:val="000000" w:themeColor="dark1"/>
                <w:kern w:val="24"/>
                <w:sz w:val="18"/>
                <w:lang w:eastAsia="en-GB"/>
              </w:rPr>
            </w:pPr>
            <w:r w:rsidRPr="0009321A">
              <w:rPr>
                <w:rFonts w:ascii="Courier" w:eastAsia="Times New Roman" w:hAnsi="Courier" w:cstheme="minorHAnsi"/>
                <w:color w:val="000000" w:themeColor="dark1"/>
                <w:kern w:val="24"/>
                <w:sz w:val="18"/>
                <w:lang w:eastAsia="en-GB"/>
              </w:rPr>
              <w:t xml:space="preserve">5’ AUCGAUAGUCUCUAGACAGCAUGUCCUAGCAAGCCAGAAUUCGGCAGCGU </w:t>
            </w:r>
          </w:p>
          <w:p w14:paraId="719A40EB" w14:textId="77777777" w:rsidR="009D383E" w:rsidRPr="0009321A" w:rsidRDefault="009D383E" w:rsidP="0077655C">
            <w:pPr>
              <w:spacing w:after="0" w:line="240" w:lineRule="auto"/>
              <w:rPr>
                <w:rFonts w:ascii="Courier" w:eastAsia="Times New Roman" w:hAnsi="Courier" w:cstheme="minorHAnsi"/>
                <w:color w:val="000000" w:themeColor="dark1"/>
                <w:kern w:val="24"/>
                <w:sz w:val="18"/>
                <w:lang w:eastAsia="en-GB"/>
              </w:rPr>
            </w:pPr>
            <w:r w:rsidRPr="0009321A">
              <w:rPr>
                <w:rFonts w:ascii="Courier" w:eastAsia="Times New Roman" w:hAnsi="Courier" w:cstheme="minorHAnsi"/>
                <w:color w:val="000000" w:themeColor="dark1"/>
                <w:kern w:val="24"/>
                <w:sz w:val="18"/>
                <w:lang w:eastAsia="en-GB"/>
              </w:rPr>
              <w:t xml:space="preserve">                           GGAUCGUUCGGUCUUAAGCCGUCGCA 5’</w:t>
            </w:r>
          </w:p>
        </w:tc>
      </w:tr>
    </w:tbl>
    <w:p w14:paraId="73B6EEE0" w14:textId="77777777" w:rsidR="00C655CA" w:rsidRPr="00C655CA" w:rsidRDefault="00C655CA">
      <w:pPr>
        <w:rPr>
          <w:rFonts w:ascii="Arial" w:hAnsi="Arial" w:cs="Arial"/>
        </w:rPr>
      </w:pPr>
    </w:p>
    <w:p w14:paraId="61FF1EE4" w14:textId="4D22119B" w:rsidR="0027493E" w:rsidRPr="00CC5DEB" w:rsidRDefault="0027493E" w:rsidP="007E67AB"/>
    <w:sectPr w:rsidR="0027493E" w:rsidRPr="00CC5DEB" w:rsidSect="006F56A8">
      <w:headerReference w:type="even" r:id="rId16"/>
      <w:headerReference w:type="default" r:id="rId17"/>
      <w:footerReference w:type="even" r:id="rId18"/>
      <w:footerReference w:type="default" r:id="rId19"/>
      <w:headerReference w:type="first" r:id="rId20"/>
      <w:footerReference w:type="first" r:id="rId21"/>
      <w:pgSz w:w="11900" w:h="16840" w:code="9"/>
      <w:pgMar w:top="720" w:right="720" w:bottom="720" w:left="720" w:header="709" w:footer="709" w:gutter="0"/>
      <w:cols w:space="708"/>
      <w:docGrid w:linePitch="326"/>
    </w:sectPr>
  </w:body>
</w:document>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commentEx w15:paraId="0E17EFA2"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0E17EFA2" w16cid:durableId="238DA0D2"/>
</w16cid:commentsId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30404E75" w14:textId="77777777" w:rsidR="008F2266" w:rsidRDefault="008F2266" w:rsidP="00DE4E2B">
      <w:pPr>
        <w:spacing w:after="0" w:line="240" w:lineRule="auto"/>
      </w:pPr>
      <w:r>
        <w:separator/>
      </w:r>
    </w:p>
  </w:endnote>
  <w:endnote w:type="continuationSeparator" w:id="0">
    <w:p w14:paraId="01564C99" w14:textId="77777777" w:rsidR="008F2266" w:rsidRDefault="008F2266" w:rsidP="00DE4E2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ourier">
    <w:altName w:val="Courier New"/>
    <w:panose1 w:val="02070409020205020404"/>
    <w:charset w:val="00"/>
    <w:family w:val="modern"/>
    <w:notTrueType/>
    <w:pitch w:val="fixed"/>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E9124DA" w14:textId="77777777" w:rsidR="0077655C" w:rsidRDefault="0077655C">
    <w:pPr>
      <w:pStyle w:val="Pieddepage"/>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6539595" w14:textId="77777777" w:rsidR="0077655C" w:rsidRDefault="0077655C">
    <w:pPr>
      <w:pStyle w:val="Pieddepage"/>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4706569" w14:textId="77777777" w:rsidR="0077655C" w:rsidRDefault="0077655C">
    <w:pPr>
      <w:pStyle w:val="Pieddepag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64747B7D" w14:textId="77777777" w:rsidR="008F2266" w:rsidRDefault="008F2266" w:rsidP="00DE4E2B">
      <w:pPr>
        <w:spacing w:after="0" w:line="240" w:lineRule="auto"/>
      </w:pPr>
      <w:r>
        <w:separator/>
      </w:r>
    </w:p>
  </w:footnote>
  <w:footnote w:type="continuationSeparator" w:id="0">
    <w:p w14:paraId="4A94CA0A" w14:textId="77777777" w:rsidR="008F2266" w:rsidRDefault="008F2266" w:rsidP="00DE4E2B">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166308B" w14:textId="77777777" w:rsidR="0077655C" w:rsidRDefault="0077655C">
    <w:pPr>
      <w:pStyle w:val="En-tte"/>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CEEB7DA" w14:textId="25DD29DF" w:rsidR="00DE4E2B" w:rsidRPr="00E01229" w:rsidRDefault="00892829" w:rsidP="00E01229">
    <w:pPr>
      <w:pStyle w:val="HeaderEven"/>
      <w:rPr>
        <w:color w:val="auto"/>
        <w:szCs w:val="20"/>
        <w:lang w:val="en-GB"/>
      </w:rPr>
    </w:pPr>
    <w:r>
      <w:rPr>
        <w:color w:val="auto"/>
        <w:szCs w:val="20"/>
        <w:lang w:val="en-GB"/>
      </w:rPr>
      <w:t>Hajj et al Supplementary Material</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2CD655E" w14:textId="77777777" w:rsidR="0077655C" w:rsidRDefault="0077655C">
    <w:pPr>
      <w:pStyle w:val="En-tte"/>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0"/>
  <w:proofState w:spelling="clean" w:grammar="clean"/>
  <w:defaultTabStop w:val="720"/>
  <w:hyphenationZone w:val="425"/>
  <w:drawingGridHorizontalSpacing w:val="120"/>
  <w:drawingGridVerticalSpacing w:val="163"/>
  <w:displayHorizontalDrawingGridEvery w:val="0"/>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83AD2"/>
    <w:rsid w:val="00057DC0"/>
    <w:rsid w:val="000A44FE"/>
    <w:rsid w:val="000B1226"/>
    <w:rsid w:val="0017693C"/>
    <w:rsid w:val="00177CA7"/>
    <w:rsid w:val="001B0E48"/>
    <w:rsid w:val="001F650D"/>
    <w:rsid w:val="002060DD"/>
    <w:rsid w:val="002321EF"/>
    <w:rsid w:val="00235D63"/>
    <w:rsid w:val="002522AD"/>
    <w:rsid w:val="0027493E"/>
    <w:rsid w:val="002A2160"/>
    <w:rsid w:val="002C148A"/>
    <w:rsid w:val="00301664"/>
    <w:rsid w:val="00346BDE"/>
    <w:rsid w:val="003E3293"/>
    <w:rsid w:val="0042423A"/>
    <w:rsid w:val="004646AE"/>
    <w:rsid w:val="004B4448"/>
    <w:rsid w:val="004D7DA3"/>
    <w:rsid w:val="0050740A"/>
    <w:rsid w:val="00550993"/>
    <w:rsid w:val="005E507C"/>
    <w:rsid w:val="00612E3D"/>
    <w:rsid w:val="006157BB"/>
    <w:rsid w:val="00643728"/>
    <w:rsid w:val="006644A2"/>
    <w:rsid w:val="00691126"/>
    <w:rsid w:val="006C0A35"/>
    <w:rsid w:val="006F56A8"/>
    <w:rsid w:val="00730738"/>
    <w:rsid w:val="007509EB"/>
    <w:rsid w:val="00766795"/>
    <w:rsid w:val="00771CC0"/>
    <w:rsid w:val="0077655C"/>
    <w:rsid w:val="007A3960"/>
    <w:rsid w:val="007C68B9"/>
    <w:rsid w:val="007E67AB"/>
    <w:rsid w:val="00801938"/>
    <w:rsid w:val="008569D5"/>
    <w:rsid w:val="0085729D"/>
    <w:rsid w:val="00892829"/>
    <w:rsid w:val="00897348"/>
    <w:rsid w:val="008D01B6"/>
    <w:rsid w:val="008E4CE7"/>
    <w:rsid w:val="008E7B4B"/>
    <w:rsid w:val="008F2266"/>
    <w:rsid w:val="008F4E36"/>
    <w:rsid w:val="00926F89"/>
    <w:rsid w:val="009D383E"/>
    <w:rsid w:val="009F33BF"/>
    <w:rsid w:val="009F5C9F"/>
    <w:rsid w:val="00A00376"/>
    <w:rsid w:val="00A61066"/>
    <w:rsid w:val="00A61C44"/>
    <w:rsid w:val="00A75F69"/>
    <w:rsid w:val="00AA2250"/>
    <w:rsid w:val="00AB5779"/>
    <w:rsid w:val="00AD530B"/>
    <w:rsid w:val="00B05389"/>
    <w:rsid w:val="00B52C27"/>
    <w:rsid w:val="00B55565"/>
    <w:rsid w:val="00B7513A"/>
    <w:rsid w:val="00B923AE"/>
    <w:rsid w:val="00BC6B5A"/>
    <w:rsid w:val="00BF1F10"/>
    <w:rsid w:val="00BF55C0"/>
    <w:rsid w:val="00C027BA"/>
    <w:rsid w:val="00C20630"/>
    <w:rsid w:val="00C655CA"/>
    <w:rsid w:val="00C86859"/>
    <w:rsid w:val="00CC5DEB"/>
    <w:rsid w:val="00CE120A"/>
    <w:rsid w:val="00D6112E"/>
    <w:rsid w:val="00D6209E"/>
    <w:rsid w:val="00D6622D"/>
    <w:rsid w:val="00D83AD2"/>
    <w:rsid w:val="00DE4E2B"/>
    <w:rsid w:val="00E01229"/>
    <w:rsid w:val="00E236C6"/>
    <w:rsid w:val="00EB1D11"/>
    <w:rsid w:val="00EC0B37"/>
    <w:rsid w:val="00EF416D"/>
    <w:rsid w:val="00F1728B"/>
    <w:rsid w:val="00F424EA"/>
    <w:rsid w:val="00F648B8"/>
    <w:rsid w:val="00F7130B"/>
    <w:rsid w:val="00F76EB7"/>
    <w:rsid w:val="00FD4A5C"/>
    <w:rsid w:val="00FD762B"/>
    <w:rsid w:val="00FF3FC4"/>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51855B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rsid w:val="00D83AD2"/>
    <w:pPr>
      <w:spacing w:after="160" w:line="259" w:lineRule="auto"/>
    </w:p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styleId="Grilledutableau">
    <w:name w:val="Table Grid"/>
    <w:basedOn w:val="TableauNormal"/>
    <w:uiPriority w:val="59"/>
    <w:rsid w:val="00D83AD2"/>
    <w:pPr>
      <w:spacing w:after="0" w:line="240" w:lineRule="auto"/>
    </w:pPr>
    <w:rPr>
      <w:lang w:val="fr-F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edebulles">
    <w:name w:val="Balloon Text"/>
    <w:basedOn w:val="Normal"/>
    <w:link w:val="TextedebullesCar"/>
    <w:uiPriority w:val="99"/>
    <w:semiHidden/>
    <w:unhideWhenUsed/>
    <w:rsid w:val="00D83AD2"/>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D83AD2"/>
    <w:rPr>
      <w:rFonts w:ascii="Tahoma" w:hAnsi="Tahoma" w:cs="Tahoma"/>
      <w:sz w:val="16"/>
      <w:szCs w:val="16"/>
    </w:rPr>
  </w:style>
  <w:style w:type="character" w:styleId="Marquedecommentaire">
    <w:name w:val="annotation reference"/>
    <w:basedOn w:val="Policepardfaut"/>
    <w:uiPriority w:val="99"/>
    <w:semiHidden/>
    <w:unhideWhenUsed/>
    <w:rsid w:val="00CC5DEB"/>
    <w:rPr>
      <w:sz w:val="16"/>
      <w:szCs w:val="16"/>
    </w:rPr>
  </w:style>
  <w:style w:type="paragraph" w:styleId="Commentaire">
    <w:name w:val="annotation text"/>
    <w:basedOn w:val="Normal"/>
    <w:link w:val="CommentaireCar"/>
    <w:uiPriority w:val="99"/>
    <w:semiHidden/>
    <w:unhideWhenUsed/>
    <w:rsid w:val="00CC5DEB"/>
    <w:pPr>
      <w:spacing w:line="240" w:lineRule="auto"/>
    </w:pPr>
    <w:rPr>
      <w:sz w:val="20"/>
      <w:szCs w:val="20"/>
    </w:rPr>
  </w:style>
  <w:style w:type="character" w:customStyle="1" w:styleId="CommentaireCar">
    <w:name w:val="Commentaire Car"/>
    <w:basedOn w:val="Policepardfaut"/>
    <w:link w:val="Commentaire"/>
    <w:uiPriority w:val="99"/>
    <w:semiHidden/>
    <w:rsid w:val="00CC5DEB"/>
    <w:rPr>
      <w:sz w:val="20"/>
      <w:szCs w:val="20"/>
    </w:rPr>
  </w:style>
  <w:style w:type="paragraph" w:styleId="Objetducommentaire">
    <w:name w:val="annotation subject"/>
    <w:basedOn w:val="Commentaire"/>
    <w:next w:val="Commentaire"/>
    <w:link w:val="ObjetducommentaireCar"/>
    <w:uiPriority w:val="99"/>
    <w:semiHidden/>
    <w:unhideWhenUsed/>
    <w:rsid w:val="00CC5DEB"/>
    <w:rPr>
      <w:b/>
      <w:bCs/>
    </w:rPr>
  </w:style>
  <w:style w:type="character" w:customStyle="1" w:styleId="ObjetducommentaireCar">
    <w:name w:val="Objet du commentaire Car"/>
    <w:basedOn w:val="CommentaireCar"/>
    <w:link w:val="Objetducommentaire"/>
    <w:uiPriority w:val="99"/>
    <w:semiHidden/>
    <w:rsid w:val="00CC5DEB"/>
    <w:rPr>
      <w:b/>
      <w:bCs/>
      <w:sz w:val="20"/>
      <w:szCs w:val="20"/>
    </w:rPr>
  </w:style>
  <w:style w:type="paragraph" w:styleId="En-tte">
    <w:name w:val="header"/>
    <w:basedOn w:val="Normal"/>
    <w:link w:val="En-tteCar"/>
    <w:uiPriority w:val="99"/>
    <w:unhideWhenUsed/>
    <w:rsid w:val="00DE4E2B"/>
    <w:pPr>
      <w:tabs>
        <w:tab w:val="center" w:pos="4536"/>
        <w:tab w:val="right" w:pos="9072"/>
      </w:tabs>
      <w:spacing w:after="0" w:line="240" w:lineRule="auto"/>
    </w:pPr>
  </w:style>
  <w:style w:type="character" w:customStyle="1" w:styleId="En-tteCar">
    <w:name w:val="En-tête Car"/>
    <w:basedOn w:val="Policepardfaut"/>
    <w:link w:val="En-tte"/>
    <w:uiPriority w:val="99"/>
    <w:rsid w:val="00DE4E2B"/>
  </w:style>
  <w:style w:type="paragraph" w:styleId="Pieddepage">
    <w:name w:val="footer"/>
    <w:basedOn w:val="Normal"/>
    <w:link w:val="PieddepageCar"/>
    <w:uiPriority w:val="99"/>
    <w:unhideWhenUsed/>
    <w:rsid w:val="00DE4E2B"/>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DE4E2B"/>
  </w:style>
  <w:style w:type="table" w:customStyle="1" w:styleId="Tableausimple21">
    <w:name w:val="Tableau simple 21"/>
    <w:basedOn w:val="TableauNormal"/>
    <w:uiPriority w:val="42"/>
    <w:rsid w:val="00C655CA"/>
    <w:pPr>
      <w:spacing w:after="0" w:line="240" w:lineRule="auto"/>
    </w:pPr>
    <w:rPr>
      <w:lang w:val="fr-FR"/>
    </w:r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paragraph" w:customStyle="1" w:styleId="HeaderEven">
    <w:name w:val="Header Even"/>
    <w:basedOn w:val="Sansinterligne"/>
    <w:qFormat/>
    <w:rsid w:val="00E01229"/>
    <w:pPr>
      <w:pBdr>
        <w:bottom w:val="single" w:sz="4" w:space="1" w:color="4F81BD" w:themeColor="accent1"/>
      </w:pBdr>
    </w:pPr>
    <w:rPr>
      <w:rFonts w:eastAsiaTheme="minorEastAsia"/>
      <w:b/>
      <w:bCs/>
      <w:color w:val="1F497D" w:themeColor="text2"/>
      <w:sz w:val="20"/>
      <w:szCs w:val="23"/>
      <w:lang w:val="fr-FR" w:eastAsia="fr-FR"/>
    </w:rPr>
  </w:style>
  <w:style w:type="paragraph" w:styleId="Sansinterligne">
    <w:name w:val="No Spacing"/>
    <w:uiPriority w:val="1"/>
    <w:qFormat/>
    <w:rsid w:val="00E01229"/>
    <w:pPr>
      <w:spacing w:after="0" w:line="240" w:lineRule="auto"/>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rsid w:val="00D83AD2"/>
    <w:pPr>
      <w:spacing w:after="160" w:line="259" w:lineRule="auto"/>
    </w:p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styleId="Grilledutableau">
    <w:name w:val="Table Grid"/>
    <w:basedOn w:val="TableauNormal"/>
    <w:uiPriority w:val="59"/>
    <w:rsid w:val="00D83AD2"/>
    <w:pPr>
      <w:spacing w:after="0" w:line="240" w:lineRule="auto"/>
    </w:pPr>
    <w:rPr>
      <w:lang w:val="fr-F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edebulles">
    <w:name w:val="Balloon Text"/>
    <w:basedOn w:val="Normal"/>
    <w:link w:val="TextedebullesCar"/>
    <w:uiPriority w:val="99"/>
    <w:semiHidden/>
    <w:unhideWhenUsed/>
    <w:rsid w:val="00D83AD2"/>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D83AD2"/>
    <w:rPr>
      <w:rFonts w:ascii="Tahoma" w:hAnsi="Tahoma" w:cs="Tahoma"/>
      <w:sz w:val="16"/>
      <w:szCs w:val="16"/>
    </w:rPr>
  </w:style>
  <w:style w:type="character" w:styleId="Marquedecommentaire">
    <w:name w:val="annotation reference"/>
    <w:basedOn w:val="Policepardfaut"/>
    <w:uiPriority w:val="99"/>
    <w:semiHidden/>
    <w:unhideWhenUsed/>
    <w:rsid w:val="00CC5DEB"/>
    <w:rPr>
      <w:sz w:val="16"/>
      <w:szCs w:val="16"/>
    </w:rPr>
  </w:style>
  <w:style w:type="paragraph" w:styleId="Commentaire">
    <w:name w:val="annotation text"/>
    <w:basedOn w:val="Normal"/>
    <w:link w:val="CommentaireCar"/>
    <w:uiPriority w:val="99"/>
    <w:semiHidden/>
    <w:unhideWhenUsed/>
    <w:rsid w:val="00CC5DEB"/>
    <w:pPr>
      <w:spacing w:line="240" w:lineRule="auto"/>
    </w:pPr>
    <w:rPr>
      <w:sz w:val="20"/>
      <w:szCs w:val="20"/>
    </w:rPr>
  </w:style>
  <w:style w:type="character" w:customStyle="1" w:styleId="CommentaireCar">
    <w:name w:val="Commentaire Car"/>
    <w:basedOn w:val="Policepardfaut"/>
    <w:link w:val="Commentaire"/>
    <w:uiPriority w:val="99"/>
    <w:semiHidden/>
    <w:rsid w:val="00CC5DEB"/>
    <w:rPr>
      <w:sz w:val="20"/>
      <w:szCs w:val="20"/>
    </w:rPr>
  </w:style>
  <w:style w:type="paragraph" w:styleId="Objetducommentaire">
    <w:name w:val="annotation subject"/>
    <w:basedOn w:val="Commentaire"/>
    <w:next w:val="Commentaire"/>
    <w:link w:val="ObjetducommentaireCar"/>
    <w:uiPriority w:val="99"/>
    <w:semiHidden/>
    <w:unhideWhenUsed/>
    <w:rsid w:val="00CC5DEB"/>
    <w:rPr>
      <w:b/>
      <w:bCs/>
    </w:rPr>
  </w:style>
  <w:style w:type="character" w:customStyle="1" w:styleId="ObjetducommentaireCar">
    <w:name w:val="Objet du commentaire Car"/>
    <w:basedOn w:val="CommentaireCar"/>
    <w:link w:val="Objetducommentaire"/>
    <w:uiPriority w:val="99"/>
    <w:semiHidden/>
    <w:rsid w:val="00CC5DEB"/>
    <w:rPr>
      <w:b/>
      <w:bCs/>
      <w:sz w:val="20"/>
      <w:szCs w:val="20"/>
    </w:rPr>
  </w:style>
  <w:style w:type="paragraph" w:styleId="En-tte">
    <w:name w:val="header"/>
    <w:basedOn w:val="Normal"/>
    <w:link w:val="En-tteCar"/>
    <w:uiPriority w:val="99"/>
    <w:unhideWhenUsed/>
    <w:rsid w:val="00DE4E2B"/>
    <w:pPr>
      <w:tabs>
        <w:tab w:val="center" w:pos="4536"/>
        <w:tab w:val="right" w:pos="9072"/>
      </w:tabs>
      <w:spacing w:after="0" w:line="240" w:lineRule="auto"/>
    </w:pPr>
  </w:style>
  <w:style w:type="character" w:customStyle="1" w:styleId="En-tteCar">
    <w:name w:val="En-tête Car"/>
    <w:basedOn w:val="Policepardfaut"/>
    <w:link w:val="En-tte"/>
    <w:uiPriority w:val="99"/>
    <w:rsid w:val="00DE4E2B"/>
  </w:style>
  <w:style w:type="paragraph" w:styleId="Pieddepage">
    <w:name w:val="footer"/>
    <w:basedOn w:val="Normal"/>
    <w:link w:val="PieddepageCar"/>
    <w:uiPriority w:val="99"/>
    <w:unhideWhenUsed/>
    <w:rsid w:val="00DE4E2B"/>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DE4E2B"/>
  </w:style>
  <w:style w:type="table" w:customStyle="1" w:styleId="Tableausimple21">
    <w:name w:val="Tableau simple 21"/>
    <w:basedOn w:val="TableauNormal"/>
    <w:uiPriority w:val="42"/>
    <w:rsid w:val="00C655CA"/>
    <w:pPr>
      <w:spacing w:after="0" w:line="240" w:lineRule="auto"/>
    </w:pPr>
    <w:rPr>
      <w:lang w:val="fr-FR"/>
    </w:r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paragraph" w:customStyle="1" w:styleId="HeaderEven">
    <w:name w:val="Header Even"/>
    <w:basedOn w:val="Sansinterligne"/>
    <w:qFormat/>
    <w:rsid w:val="00E01229"/>
    <w:pPr>
      <w:pBdr>
        <w:bottom w:val="single" w:sz="4" w:space="1" w:color="4F81BD" w:themeColor="accent1"/>
      </w:pBdr>
    </w:pPr>
    <w:rPr>
      <w:rFonts w:eastAsiaTheme="minorEastAsia"/>
      <w:b/>
      <w:bCs/>
      <w:color w:val="1F497D" w:themeColor="text2"/>
      <w:sz w:val="20"/>
      <w:szCs w:val="23"/>
      <w:lang w:val="fr-FR" w:eastAsia="fr-FR"/>
    </w:rPr>
  </w:style>
  <w:style w:type="paragraph" w:styleId="Sansinterligne">
    <w:name w:val="No Spacing"/>
    <w:uiPriority w:val="1"/>
    <w:qFormat/>
    <w:rsid w:val="00E01229"/>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footer" Target="footer1.xml"/><Relationship Id="rId26" Type="http://schemas.microsoft.com/office/2016/09/relationships/commentsIds" Target="commentsIds.xml"/><Relationship Id="rId3" Type="http://schemas.openxmlformats.org/officeDocument/2006/relationships/settings" Target="settings.xml"/><Relationship Id="rId21" Type="http://schemas.openxmlformats.org/officeDocument/2006/relationships/footer" Target="footer3.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header" Target="header2.xml"/><Relationship Id="rId25" Type="http://schemas.microsoft.com/office/2011/relationships/commentsExtended" Target="commentsExtended.xml"/><Relationship Id="rId2" Type="http://schemas.microsoft.com/office/2007/relationships/stylesWithEffects" Target="stylesWithEffects.xml"/><Relationship Id="rId16" Type="http://schemas.openxmlformats.org/officeDocument/2006/relationships/header" Target="header1.xml"/><Relationship Id="rId20" Type="http://schemas.openxmlformats.org/officeDocument/2006/relationships/header" Target="header3.xml"/><Relationship Id="rId1" Type="http://schemas.openxmlformats.org/officeDocument/2006/relationships/styles" Target="styles.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theme" Target="theme/theme1.xml"/><Relationship Id="rId10" Type="http://schemas.openxmlformats.org/officeDocument/2006/relationships/image" Target="media/image4.png"/><Relationship Id="rId19"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fontTable" Target="fontTable.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7</TotalTime>
  <Pages>13</Pages>
  <Words>1821</Words>
  <Characters>10382</Characters>
  <Application>Microsoft Office Word</Application>
  <DocSecurity>0</DocSecurity>
  <Lines>86</Lines>
  <Paragraphs>24</Paragraphs>
  <ScaleCrop>false</ScaleCrop>
  <HeadingPairs>
    <vt:vector size="2" baseType="variant">
      <vt:variant>
        <vt:lpstr>Titre</vt:lpstr>
      </vt:variant>
      <vt:variant>
        <vt:i4>1</vt:i4>
      </vt:variant>
    </vt:vector>
  </HeadingPairs>
  <TitlesOfParts>
    <vt:vector size="1" baseType="lpstr">
      <vt:lpstr>Supplementary Material                                                                                                                                                        Hajj et al, Phylogenomic diversity of Lhr-proteins and biochemical activities of </vt:lpstr>
    </vt:vector>
  </TitlesOfParts>
  <Company>Hewlett-Packard Company</Company>
  <LinksUpToDate>false</LinksUpToDate>
  <CharactersWithSpaces>12179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Supplementary Material                                                                                                                                                        Hajj et al, Phylogenomic diversity of Lhr-proteins and biochemical activities of the Thermococcales aLhr2 DNA/RNA helicase</dc:title>
  <dc:creator>Béatrice Clouet dOrval</dc:creator>
  <cp:lastModifiedBy>Béatrice Clouet dOrval</cp:lastModifiedBy>
  <cp:revision>9</cp:revision>
  <cp:lastPrinted>2021-03-16T16:28:00Z</cp:lastPrinted>
  <dcterms:created xsi:type="dcterms:W3CDTF">2021-03-15T15:15:00Z</dcterms:created>
  <dcterms:modified xsi:type="dcterms:W3CDTF">2021-03-16T16:28:00Z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FileId">
    <vt:lpwstr>1317411</vt:lpwstr>
  </property>
  <property fmtid="{D5CDD505-2E9C-101B-9397-08002B2CF9AE}" pid="3" name="ProjectId">
    <vt:lpwstr>-1</vt:lpwstr>
  </property>
  <property fmtid="{D5CDD505-2E9C-101B-9397-08002B2CF9AE}" pid="4" name="InsertAsFootnote">
    <vt:lpwstr>False</vt:lpwstr>
  </property>
  <property fmtid="{D5CDD505-2E9C-101B-9397-08002B2CF9AE}" pid="5" name="StyleId">
    <vt:lpwstr>http://www.zotero.org/styles/biomolecules</vt:lpwstr>
  </property>
</Properties>
</file>